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75" w:rsidRDefault="00857975" w:rsidP="00F52FF7">
      <w:pPr>
        <w:spacing w:line="315" w:lineRule="atLeast"/>
        <w:rPr>
          <w:rFonts w:ascii="Trebuchet MS" w:hAnsi="Trebuchet MS" w:cs="Arial"/>
          <w:b/>
          <w:bCs/>
          <w:color w:val="CC0066"/>
          <w:sz w:val="32"/>
          <w:szCs w:val="32"/>
        </w:rPr>
      </w:pPr>
      <w:r>
        <w:rPr>
          <w:rFonts w:ascii="Trebuchet MS" w:hAnsi="Trebuchet MS" w:cs="Arial"/>
          <w:b/>
          <w:bCs/>
          <w:color w:val="CC0066"/>
          <w:sz w:val="32"/>
          <w:szCs w:val="32"/>
        </w:rPr>
        <w:t>Экспериментальная деятельность в первой младшей группе на тему «Вода»</w:t>
      </w:r>
    </w:p>
    <w:p w:rsidR="00857975" w:rsidRDefault="0087669D" w:rsidP="00F52FF7">
      <w:pPr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Автор: </w:t>
      </w:r>
      <w:r w:rsidR="0085797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воспитатель</w:t>
      </w:r>
      <w:r w:rsidR="00A4302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Зеленцова З.Д.</w:t>
      </w:r>
      <w:bookmarkStart w:id="0" w:name="_GoBack"/>
      <w:bookmarkEnd w:id="0"/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Цель:</w:t>
      </w:r>
      <w:r w:rsidR="00857975">
        <w:rPr>
          <w:rFonts w:ascii="Arial" w:hAnsi="Arial" w:cs="Arial"/>
          <w:color w:val="000000"/>
          <w:sz w:val="23"/>
          <w:szCs w:val="23"/>
        </w:rPr>
        <w:t> Развитие познавательно-исследовательской деятельности, создание благоприятной атмосферы в процессе совместной деятельности.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Задачи: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Образовательные: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Дать детям представление о том, для чего нам нужна вода, что вода делает предметы мокрыми.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Продолжать формировать представления детей о том, что вода может менять цвет.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Формировать у детей навыки экспериментирования;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Формировать умение делать простейшие выводы.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Развивающие: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Развивать наблюдательность, развивать речевую активность, слуховое восприятие, речь, мышление, активизировать словарь по теме.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Воспитательные: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Воспитывать целеустремленность, самостоятельность в выполнении заданий.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Воспитывать у детей чувство взаимопомощи, радости, воспитывать аккуратность в работе;</w:t>
      </w:r>
      <w:r w:rsidR="00857975">
        <w:rPr>
          <w:rFonts w:ascii="Arial" w:hAnsi="Arial" w:cs="Arial"/>
          <w:color w:val="000000"/>
          <w:sz w:val="23"/>
          <w:szCs w:val="23"/>
        </w:rPr>
        <w:br/>
        <w:t>• Воспитывать бережное отношение к воде.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Пространственно-временной ресурс:</w:t>
      </w:r>
      <w:r w:rsidR="00857975">
        <w:rPr>
          <w:rFonts w:ascii="Arial" w:hAnsi="Arial" w:cs="Arial"/>
          <w:color w:val="000000"/>
          <w:sz w:val="23"/>
          <w:szCs w:val="23"/>
        </w:rPr>
        <w:t> 10 минут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Теоретическое обеспечение:</w:t>
      </w:r>
      <w:r w:rsidR="00857975">
        <w:rPr>
          <w:rFonts w:ascii="Arial" w:hAnsi="Arial" w:cs="Arial"/>
          <w:color w:val="000000"/>
          <w:sz w:val="23"/>
          <w:szCs w:val="23"/>
        </w:rPr>
        <w:t> </w:t>
      </w:r>
      <w:r w:rsidR="00A43027">
        <w:rPr>
          <w:rFonts w:ascii="Arial" w:hAnsi="Arial" w:cs="Arial"/>
          <w:color w:val="000000"/>
          <w:sz w:val="23"/>
          <w:szCs w:val="23"/>
        </w:rPr>
        <w:t xml:space="preserve">программа ОП ДО </w:t>
      </w:r>
      <w:r w:rsidR="00857975">
        <w:rPr>
          <w:rFonts w:ascii="Arial" w:hAnsi="Arial" w:cs="Arial"/>
          <w:color w:val="000000"/>
          <w:sz w:val="23"/>
          <w:szCs w:val="23"/>
        </w:rPr>
        <w:br/>
      </w:r>
      <w:r w:rsidR="00857975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Методическое обеспечение:</w:t>
      </w:r>
      <w:r w:rsidR="00857975">
        <w:rPr>
          <w:rFonts w:ascii="Arial" w:hAnsi="Arial" w:cs="Arial"/>
          <w:color w:val="000000"/>
          <w:sz w:val="23"/>
          <w:szCs w:val="23"/>
        </w:rPr>
        <w:t> Ёмкости для воды (тазик, стаканчики), краски (синяя, желтая, зеленая, красная), кисточки, губки, шапочки «капельки».</w:t>
      </w:r>
    </w:p>
    <w:p w:rsidR="00857975" w:rsidRDefault="00857975" w:rsidP="00F52FF7">
      <w:pPr>
        <w:spacing w:line="315" w:lineRule="atLeast"/>
        <w:rPr>
          <w:rFonts w:ascii="Trebuchet MS" w:hAnsi="Trebuchet MS" w:cs="Arial"/>
          <w:b/>
          <w:bCs/>
          <w:color w:val="833713"/>
          <w:sz w:val="32"/>
          <w:szCs w:val="32"/>
        </w:rPr>
      </w:pPr>
      <w:r>
        <w:rPr>
          <w:rFonts w:ascii="Trebuchet MS" w:hAnsi="Trebuchet MS" w:cs="Arial"/>
          <w:b/>
          <w:bCs/>
          <w:color w:val="833713"/>
          <w:sz w:val="32"/>
          <w:szCs w:val="32"/>
        </w:rPr>
        <w:t>Ход занятия</w:t>
      </w:r>
    </w:p>
    <w:p w:rsidR="00857975" w:rsidRDefault="00857975" w:rsidP="00F52FF7">
      <w:pPr>
        <w:spacing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Входит «Капелька»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(воспитатель, со значком большой капельки воды)</w:t>
      </w:r>
      <w:r>
        <w:rPr>
          <w:rFonts w:ascii="Arial" w:hAnsi="Arial" w:cs="Arial"/>
          <w:color w:val="000000"/>
          <w:sz w:val="23"/>
          <w:szCs w:val="23"/>
        </w:rPr>
        <w:br/>
        <w:t>- Здравствуйте, ребята! Я – большая «Капелька воды»! Я пришла с вами познакомиться и рассказать вам все о себе. Хотите отправиться вместе со мной в интересное путешествие? Тогда я попрошу вас подойти ко мне… Я сейчас превращу вас в маленьких «Капелек» и вы мне будете помогать!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воспитатель одевает детям шапочки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t> Ребята расскажите, для чего нам нужна вода?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t> Пить, мыться, готовить еду, стирать.</w:t>
      </w:r>
      <w:r>
        <w:rPr>
          <w:rFonts w:ascii="Arial" w:hAnsi="Arial" w:cs="Arial"/>
          <w:color w:val="000000"/>
          <w:sz w:val="23"/>
          <w:szCs w:val="23"/>
        </w:rPr>
        <w:br/>
        <w:t>Воспитатель подводит детей к столу, на котором стоит тазик с водой</w:t>
      </w:r>
      <w:r>
        <w:rPr>
          <w:rFonts w:ascii="Arial" w:hAnsi="Arial" w:cs="Arial"/>
          <w:color w:val="000000"/>
          <w:sz w:val="23"/>
          <w:szCs w:val="23"/>
        </w:rPr>
        <w:br/>
        <w:t>А что тут в тазике налито?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(водичка)</w:t>
      </w:r>
      <w:r>
        <w:rPr>
          <w:rFonts w:ascii="Arial" w:hAnsi="Arial" w:cs="Arial"/>
          <w:color w:val="000000"/>
          <w:sz w:val="23"/>
          <w:szCs w:val="23"/>
        </w:rPr>
        <w:br/>
        <w:t>Правильно! В тазиках водичка. Ручки у вас сейчас сухие</w:t>
      </w:r>
      <w:r>
        <w:rPr>
          <w:rFonts w:ascii="Arial" w:hAnsi="Arial" w:cs="Arial"/>
          <w:color w:val="000000"/>
          <w:sz w:val="23"/>
          <w:szCs w:val="23"/>
        </w:rPr>
        <w:br/>
        <w:t>Опустите ручки в водичку.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(Дети опускают)</w:t>
      </w:r>
      <w:r>
        <w:rPr>
          <w:rFonts w:ascii="Arial" w:hAnsi="Arial" w:cs="Arial"/>
          <w:color w:val="000000"/>
          <w:sz w:val="23"/>
          <w:szCs w:val="23"/>
        </w:rPr>
        <w:br/>
        <w:t>Видны наши ручки ?</w:t>
      </w:r>
      <w:r>
        <w:rPr>
          <w:rFonts w:ascii="Arial" w:hAnsi="Arial" w:cs="Arial"/>
          <w:color w:val="000000"/>
          <w:sz w:val="23"/>
          <w:szCs w:val="23"/>
        </w:rPr>
        <w:br/>
        <w:t>Да, видны.</w:t>
      </w:r>
      <w:r>
        <w:rPr>
          <w:rFonts w:ascii="Arial" w:hAnsi="Arial" w:cs="Arial"/>
          <w:color w:val="000000"/>
          <w:sz w:val="23"/>
          <w:szCs w:val="23"/>
        </w:rPr>
        <w:br/>
        <w:t>Пошевелите пальчиками в водичке. Видны пальчики?</w:t>
      </w:r>
      <w:r>
        <w:rPr>
          <w:rFonts w:ascii="Arial" w:hAnsi="Arial" w:cs="Arial"/>
          <w:color w:val="000000"/>
          <w:sz w:val="23"/>
          <w:szCs w:val="23"/>
        </w:rPr>
        <w:br/>
        <w:t>Видны</w:t>
      </w:r>
      <w:r>
        <w:rPr>
          <w:rFonts w:ascii="Arial" w:hAnsi="Arial" w:cs="Arial"/>
          <w:color w:val="000000"/>
          <w:sz w:val="23"/>
          <w:szCs w:val="23"/>
        </w:rPr>
        <w:br/>
        <w:t>Почему пальчики видны? Да потому, что водичка чистая, прозрачная.</w:t>
      </w:r>
      <w:r>
        <w:rPr>
          <w:rFonts w:ascii="Arial" w:hAnsi="Arial" w:cs="Arial"/>
          <w:color w:val="000000"/>
          <w:sz w:val="23"/>
          <w:szCs w:val="23"/>
        </w:rPr>
        <w:br/>
        <w:t>А теперь выньте ручки из водички.</w:t>
      </w:r>
      <w:r>
        <w:rPr>
          <w:rFonts w:ascii="Arial" w:hAnsi="Arial" w:cs="Arial"/>
          <w:color w:val="000000"/>
          <w:sz w:val="23"/>
          <w:szCs w:val="23"/>
        </w:rPr>
        <w:br/>
        <w:t>Какими стали ручки? Мокрыми.</w:t>
      </w:r>
      <w:r>
        <w:rPr>
          <w:rFonts w:ascii="Arial" w:hAnsi="Arial" w:cs="Arial"/>
          <w:color w:val="000000"/>
          <w:sz w:val="23"/>
          <w:szCs w:val="23"/>
        </w:rPr>
        <w:br/>
        <w:t>Ручки стали мокрыми. А были какими? Сухими.</w:t>
      </w:r>
      <w:r>
        <w:rPr>
          <w:rFonts w:ascii="Arial" w:hAnsi="Arial" w:cs="Arial"/>
          <w:color w:val="000000"/>
          <w:sz w:val="23"/>
          <w:szCs w:val="23"/>
        </w:rPr>
        <w:br/>
        <w:t>А теперь опустите губки в водичку дети</w:t>
      </w:r>
      <w:r>
        <w:rPr>
          <w:rFonts w:ascii="Arial" w:hAnsi="Arial" w:cs="Arial"/>
          <w:color w:val="000000"/>
          <w:sz w:val="23"/>
          <w:szCs w:val="23"/>
        </w:rPr>
        <w:br/>
        <w:t>Какими стали губки? Мокрыми.</w:t>
      </w:r>
      <w:r>
        <w:rPr>
          <w:rFonts w:ascii="Arial" w:hAnsi="Arial" w:cs="Arial"/>
          <w:color w:val="000000"/>
          <w:sz w:val="23"/>
          <w:szCs w:val="23"/>
        </w:rPr>
        <w:br/>
        <w:t>Воспитатель рассказывает о свойствах воды, что вода мокрая, делает предметы мокрыми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Физ. Минутка «Капелька»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Солнце стало пригревать,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(руки вверх, потянулись.)</w:t>
      </w:r>
      <w:r>
        <w:rPr>
          <w:rFonts w:ascii="Arial" w:hAnsi="Arial" w:cs="Arial"/>
          <w:color w:val="000000"/>
          <w:sz w:val="23"/>
          <w:szCs w:val="23"/>
        </w:rPr>
        <w:br/>
        <w:t>Стали капельки стучать.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(кулачки стучат)</w:t>
      </w:r>
      <w:r>
        <w:rPr>
          <w:rFonts w:ascii="Arial" w:hAnsi="Arial" w:cs="Arial"/>
          <w:color w:val="000000"/>
          <w:sz w:val="23"/>
          <w:szCs w:val="23"/>
        </w:rPr>
        <w:br/>
        <w:t>Капля – раз, капля – два,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(руки поочерёдно вперёд, ладонью вверх)</w:t>
      </w:r>
      <w:r>
        <w:rPr>
          <w:rFonts w:ascii="Arial" w:hAnsi="Arial" w:cs="Arial"/>
          <w:color w:val="000000"/>
          <w:sz w:val="23"/>
          <w:szCs w:val="23"/>
        </w:rPr>
        <w:br/>
        <w:t>Капли медленно сперва,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(хлопают в ладошки)</w:t>
      </w:r>
      <w:r>
        <w:rPr>
          <w:rFonts w:ascii="Arial" w:hAnsi="Arial" w:cs="Arial"/>
          <w:color w:val="000000"/>
          <w:sz w:val="23"/>
          <w:szCs w:val="23"/>
        </w:rPr>
        <w:br/>
        <w:t>А потом быстрей, быстрей</w:t>
      </w:r>
      <w:r>
        <w:rPr>
          <w:rFonts w:ascii="Arial" w:hAnsi="Arial" w:cs="Arial"/>
          <w:color w:val="000000"/>
          <w:sz w:val="23"/>
          <w:szCs w:val="23"/>
        </w:rPr>
        <w:br/>
        <w:t>Побежали ручейки.</w:t>
      </w:r>
      <w:r>
        <w:rPr>
          <w:rFonts w:ascii="Arial" w:hAnsi="Arial" w:cs="Arial"/>
          <w:color w:val="000000"/>
          <w:sz w:val="23"/>
          <w:szCs w:val="23"/>
        </w:rPr>
        <w:br/>
        <w:t>Их попробуй, догони!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(бег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Воспитатель предлагает приступить к следующему </w:t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опыту «Цветная вода»</w:t>
      </w:r>
      <w:r>
        <w:rPr>
          <w:rFonts w:ascii="Arial" w:hAnsi="Arial" w:cs="Arial"/>
          <w:color w:val="000000"/>
          <w:sz w:val="23"/>
          <w:szCs w:val="23"/>
        </w:rPr>
        <w:br/>
        <w:t>«Вода не имеет цвета, но её можно покрасить»</w:t>
      </w:r>
      <w:r>
        <w:rPr>
          <w:rFonts w:ascii="Arial" w:hAnsi="Arial" w:cs="Arial"/>
          <w:color w:val="000000"/>
          <w:sz w:val="23"/>
          <w:szCs w:val="23"/>
        </w:rPr>
        <w:br/>
        <w:t>Налить в несколько стаканов воду. Какого цвета вода?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(У воды нет цвета, она прозрачная.)</w:t>
      </w:r>
      <w:r>
        <w:rPr>
          <w:rFonts w:ascii="Arial" w:hAnsi="Arial" w:cs="Arial"/>
          <w:color w:val="000000"/>
          <w:sz w:val="23"/>
          <w:szCs w:val="23"/>
        </w:rPr>
        <w:br/>
        <w:t>Воду можно подкрасить, добавив в неё краску.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(Дети наблюдают за окрашиванием воды.)</w:t>
      </w:r>
      <w:r>
        <w:rPr>
          <w:rFonts w:ascii="Arial" w:hAnsi="Arial" w:cs="Arial"/>
          <w:color w:val="000000"/>
          <w:sz w:val="23"/>
          <w:szCs w:val="23"/>
        </w:rPr>
        <w:br/>
        <w:t>Какого цвета стала вода?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(Красная, синяя,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жёлтая,</w:t>
      </w:r>
      <w:r w:rsidR="0087669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зеленая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.)</w:t>
      </w:r>
      <w:r>
        <w:rPr>
          <w:rFonts w:ascii="Arial" w:hAnsi="Arial" w:cs="Arial"/>
          <w:color w:val="000000"/>
          <w:sz w:val="23"/>
          <w:szCs w:val="23"/>
        </w:rPr>
        <w:br/>
        <w:t>Цвет воды зависит от того, какого цвета краску добавили в воду.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Вывод</w:t>
      </w:r>
      <w:r w:rsidR="0087669D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3"/>
          <w:szCs w:val="23"/>
        </w:rPr>
        <w:t>Вода легко окрашивается в любой цвет.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000000"/>
          <w:sz w:val="23"/>
          <w:szCs w:val="23"/>
        </w:rPr>
        <w:t>: А теперь ребята, еще проведем один опыт.</w:t>
      </w:r>
      <w:r>
        <w:rPr>
          <w:rFonts w:ascii="Arial" w:hAnsi="Arial" w:cs="Arial"/>
          <w:color w:val="000000"/>
          <w:sz w:val="23"/>
          <w:szCs w:val="23"/>
        </w:rPr>
        <w:br/>
        <w:t>Налить воду в две ёмкости. В первую – холодную, а во вторую – тёплую. Предложить детям потрогать воду руками и определить, где какая вода. Предложить детям понюхать воду. Чем пахнет вода?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000000"/>
          <w:sz w:val="23"/>
          <w:szCs w:val="23"/>
        </w:rPr>
        <w:br/>
        <w:t>Вывод: Вода бывает холодная и тёплая . Чистая вода не имеет запаха.</w:t>
      </w:r>
      <w:r>
        <w:rPr>
          <w:rFonts w:ascii="Arial" w:hAnsi="Arial" w:cs="Arial"/>
          <w:color w:val="000000"/>
          <w:sz w:val="23"/>
          <w:szCs w:val="23"/>
        </w:rPr>
        <w:br/>
        <w:t>Вы ребята, молодцы! А сейчас Капелькам пора превращаться обратно в ребяток.</w:t>
      </w:r>
      <w:r>
        <w:rPr>
          <w:rFonts w:ascii="Arial" w:hAnsi="Arial" w:cs="Arial"/>
          <w:color w:val="000000"/>
          <w:sz w:val="23"/>
          <w:szCs w:val="23"/>
        </w:rPr>
        <w:br/>
        <w:t>Воспитатель зачитывает волшебные слова:</w:t>
      </w:r>
      <w:r>
        <w:rPr>
          <w:rFonts w:ascii="Arial" w:hAnsi="Arial" w:cs="Arial"/>
          <w:color w:val="000000"/>
          <w:sz w:val="23"/>
          <w:szCs w:val="23"/>
        </w:rPr>
        <w:br/>
        <w:t>«Эти капельки играли, много нового узнали, а теперь пора возвращаться и в ребяток превращаться!»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Рефлексия</w:t>
      </w:r>
      <w:r>
        <w:rPr>
          <w:rFonts w:ascii="Arial" w:hAnsi="Arial" w:cs="Arial"/>
          <w:color w:val="000000"/>
          <w:sz w:val="23"/>
          <w:szCs w:val="23"/>
        </w:rPr>
        <w:br/>
        <w:t>- Какие вы молодцы! Капельке понравилось с вами сегодня попутешествовать.</w:t>
      </w:r>
      <w:r>
        <w:rPr>
          <w:rFonts w:ascii="Arial" w:hAnsi="Arial" w:cs="Arial"/>
          <w:color w:val="000000"/>
          <w:sz w:val="23"/>
          <w:szCs w:val="23"/>
        </w:rPr>
        <w:br/>
        <w:t>А вам понравилось ребята?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000000"/>
          <w:sz w:val="23"/>
          <w:szCs w:val="23"/>
        </w:rPr>
        <w:br/>
        <w:t xml:space="preserve">Капельке пора возвращаться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домой,скажем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ей, до свидания!</w:t>
      </w:r>
      <w:r>
        <w:rPr>
          <w:rFonts w:ascii="Arial" w:hAnsi="Arial" w:cs="Arial"/>
          <w:color w:val="000000"/>
          <w:sz w:val="23"/>
          <w:szCs w:val="23"/>
        </w:rPr>
        <w:br/>
        <w:t>Воспитатель спрашивает у детей, что они делали в ходе эксперимента, что они узнали, о свойствах воды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(помогает</w:t>
      </w:r>
    </w:p>
    <w:p w:rsidR="00003397" w:rsidRDefault="00003397" w:rsidP="00F52FF7"/>
    <w:sectPr w:rsidR="0000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975"/>
    <w:rsid w:val="00003397"/>
    <w:rsid w:val="00857975"/>
    <w:rsid w:val="0087669D"/>
    <w:rsid w:val="00A43027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8603"/>
  <w15:docId w15:val="{6C349E44-F743-4367-B480-613417C3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975"/>
    <w:rPr>
      <w:b/>
      <w:bCs/>
    </w:rPr>
  </w:style>
  <w:style w:type="character" w:styleId="a4">
    <w:name w:val="Hyperlink"/>
    <w:basedOn w:val="a0"/>
    <w:uiPriority w:val="99"/>
    <w:semiHidden/>
    <w:unhideWhenUsed/>
    <w:rsid w:val="008579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uvd.rzn.mvd.ru</dc:creator>
  <cp:keywords/>
  <dc:description/>
  <cp:lastModifiedBy>дс1</cp:lastModifiedBy>
  <cp:revision>5</cp:revision>
  <cp:lastPrinted>2025-02-10T09:13:00Z</cp:lastPrinted>
  <dcterms:created xsi:type="dcterms:W3CDTF">2025-02-09T08:07:00Z</dcterms:created>
  <dcterms:modified xsi:type="dcterms:W3CDTF">2025-02-14T10:01:00Z</dcterms:modified>
</cp:coreProperties>
</file>