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683" w:rsidRPr="005C6ECB" w:rsidRDefault="00680683" w:rsidP="005C6ECB">
      <w:pPr>
        <w:shd w:val="clear" w:color="auto" w:fill="FFFFFF"/>
        <w:spacing w:after="150" w:line="240" w:lineRule="auto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spacing w:val="-7"/>
          <w:kern w:val="36"/>
          <w:sz w:val="48"/>
          <w:szCs w:val="60"/>
          <w:lang w:eastAsia="ru-RU"/>
        </w:rPr>
      </w:pPr>
      <w:r w:rsidRPr="005C6ECB">
        <w:rPr>
          <w:rFonts w:ascii="Open Sans" w:eastAsia="Times New Roman" w:hAnsi="Open Sans" w:cs="Times New Roman"/>
          <w:b/>
          <w:bCs/>
          <w:color w:val="000000"/>
          <w:spacing w:val="-7"/>
          <w:kern w:val="36"/>
          <w:sz w:val="48"/>
          <w:szCs w:val="60"/>
          <w:lang w:eastAsia="ru-RU"/>
        </w:rPr>
        <w:t>Познавательно-исследовательская деятельность в первой младшей группе</w:t>
      </w:r>
    </w:p>
    <w:p w:rsidR="00680683" w:rsidRPr="00680683" w:rsidRDefault="00680683" w:rsidP="00680683">
      <w:pPr>
        <w:shd w:val="clear" w:color="auto" w:fill="FFFFFF"/>
        <w:spacing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</w:p>
    <w:p w:rsidR="00680683" w:rsidRPr="00680683" w:rsidRDefault="00680683" w:rsidP="0068068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«Малыш играет в кубики, куличики, мяч…» — говорим мы, видя ребёнка за занятием. Однако играть в полном значении этого слова дети начинают к трём годам. В раннем возрасте ребёнок исследует предметы, совершает с их помощью простые действия. Тем самым он познаёт окружающий мир. И каждое крохотное открытие приводит его в восторг. Задача педагогов предоставить младшим дошкольникам возможность безопасных и разнообразных исследований.</w:t>
      </w:r>
    </w:p>
    <w:p w:rsidR="00680683" w:rsidRPr="00680683" w:rsidRDefault="00680683" w:rsidP="00680683">
      <w:pPr>
        <w:shd w:val="clear" w:color="auto" w:fill="FBFBFB"/>
        <w:spacing w:after="240" w:line="240" w:lineRule="auto"/>
        <w:rPr>
          <w:rFonts w:ascii="Open Sans" w:eastAsia="Times New Roman" w:hAnsi="Open Sans" w:cs="Times New Roman"/>
          <w:b/>
          <w:bCs/>
          <w:color w:val="1B1C2A"/>
          <w:sz w:val="23"/>
          <w:szCs w:val="23"/>
          <w:lang w:eastAsia="ru-RU"/>
        </w:rPr>
      </w:pPr>
      <w:r w:rsidRPr="00680683">
        <w:rPr>
          <w:rFonts w:ascii="Open Sans" w:eastAsia="Times New Roman" w:hAnsi="Open Sans" w:cs="Times New Roman"/>
          <w:b/>
          <w:bCs/>
          <w:color w:val="1B1C2A"/>
          <w:sz w:val="23"/>
          <w:szCs w:val="23"/>
          <w:lang w:eastAsia="ru-RU"/>
        </w:rPr>
        <w:t>Содержание</w:t>
      </w:r>
    </w:p>
    <w:p w:rsidR="00680683" w:rsidRPr="00680683" w:rsidRDefault="00CC52FD" w:rsidP="00680683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5" w:anchor="i" w:history="1">
        <w:r w:rsidR="00680683" w:rsidRPr="00680683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1</w:t>
        </w:r>
        <w:r w:rsidR="00680683" w:rsidRPr="00680683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 Организация познавательно-исследовательской деятельности детей раннего возраста</w:t>
        </w:r>
      </w:hyperlink>
    </w:p>
    <w:p w:rsidR="00680683" w:rsidRPr="00680683" w:rsidRDefault="00CC52FD" w:rsidP="00680683">
      <w:pPr>
        <w:numPr>
          <w:ilvl w:val="1"/>
          <w:numId w:val="1"/>
        </w:numPr>
        <w:shd w:val="clear" w:color="auto" w:fill="FBFBFB"/>
        <w:spacing w:after="0" w:line="240" w:lineRule="auto"/>
        <w:ind w:left="72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6" w:anchor="i-2" w:history="1">
        <w:r w:rsidR="00680683" w:rsidRPr="00680683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1.1</w:t>
        </w:r>
        <w:r w:rsidR="00680683" w:rsidRPr="00680683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 Таблица: задачи познавательно-исследовательской деятельности в первой младшей группе</w:t>
        </w:r>
      </w:hyperlink>
    </w:p>
    <w:p w:rsidR="00680683" w:rsidRPr="00680683" w:rsidRDefault="00CC52FD" w:rsidP="00680683">
      <w:pPr>
        <w:numPr>
          <w:ilvl w:val="1"/>
          <w:numId w:val="1"/>
        </w:numPr>
        <w:shd w:val="clear" w:color="auto" w:fill="FBFBFB"/>
        <w:spacing w:after="0" w:line="240" w:lineRule="auto"/>
        <w:ind w:left="72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7" w:anchor="i-3" w:history="1">
        <w:r w:rsidR="00680683" w:rsidRPr="00680683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1.2</w:t>
        </w:r>
        <w:r w:rsidR="00680683" w:rsidRPr="00680683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 Таблица: этапы исследовательской деятельности</w:t>
        </w:r>
      </w:hyperlink>
    </w:p>
    <w:p w:rsidR="00680683" w:rsidRPr="00680683" w:rsidRDefault="00CC52FD" w:rsidP="00680683">
      <w:pPr>
        <w:numPr>
          <w:ilvl w:val="1"/>
          <w:numId w:val="1"/>
        </w:numPr>
        <w:shd w:val="clear" w:color="auto" w:fill="FBFBFB"/>
        <w:spacing w:after="0" w:line="240" w:lineRule="auto"/>
        <w:ind w:left="72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8" w:anchor="i-4" w:history="1">
        <w:r w:rsidR="00680683" w:rsidRPr="00680683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1.3</w:t>
        </w:r>
        <w:r w:rsidR="00680683" w:rsidRPr="00680683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 Виды познавательно-исследовательской деятельности</w:t>
        </w:r>
      </w:hyperlink>
    </w:p>
    <w:p w:rsidR="00680683" w:rsidRPr="00680683" w:rsidRDefault="00CC52FD" w:rsidP="00680683">
      <w:pPr>
        <w:numPr>
          <w:ilvl w:val="1"/>
          <w:numId w:val="1"/>
        </w:numPr>
        <w:shd w:val="clear" w:color="auto" w:fill="FBFBFB"/>
        <w:spacing w:after="0" w:line="240" w:lineRule="auto"/>
        <w:ind w:left="72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9" w:anchor="i-5" w:history="1">
        <w:r w:rsidR="00680683" w:rsidRPr="00680683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1.4</w:t>
        </w:r>
        <w:r w:rsidR="00680683" w:rsidRPr="00680683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 Мотивирующее начало занятия в первой младшей группе</w:t>
        </w:r>
      </w:hyperlink>
    </w:p>
    <w:p w:rsidR="00680683" w:rsidRPr="00680683" w:rsidRDefault="00CC52FD" w:rsidP="00680683">
      <w:pPr>
        <w:numPr>
          <w:ilvl w:val="2"/>
          <w:numId w:val="1"/>
        </w:numPr>
        <w:shd w:val="clear" w:color="auto" w:fill="FBFBFB"/>
        <w:spacing w:after="0" w:line="240" w:lineRule="auto"/>
        <w:ind w:left="72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10" w:anchor="i-6" w:history="1">
        <w:r w:rsidR="00680683" w:rsidRPr="00680683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1.4.1</w:t>
        </w:r>
        <w:r w:rsidR="00680683" w:rsidRPr="00680683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 Таблица: примеры мотивирующего начала занятия</w:t>
        </w:r>
      </w:hyperlink>
    </w:p>
    <w:p w:rsidR="00680683" w:rsidRPr="00680683" w:rsidRDefault="00CC52FD" w:rsidP="00680683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11" w:anchor="i-9" w:history="1">
        <w:r w:rsidR="00680683" w:rsidRPr="00680683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2</w:t>
        </w:r>
        <w:r w:rsidR="00680683" w:rsidRPr="00680683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 Занятие по познавательно-исследовательской деятельности в первой младшей группе</w:t>
        </w:r>
      </w:hyperlink>
    </w:p>
    <w:p w:rsidR="00680683" w:rsidRPr="00680683" w:rsidRDefault="00CC52FD" w:rsidP="00680683">
      <w:pPr>
        <w:numPr>
          <w:ilvl w:val="1"/>
          <w:numId w:val="1"/>
        </w:numPr>
        <w:shd w:val="clear" w:color="auto" w:fill="FBFBFB"/>
        <w:spacing w:after="0" w:line="240" w:lineRule="auto"/>
        <w:ind w:left="72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12" w:anchor="i-10" w:history="1">
        <w:r w:rsidR="00680683" w:rsidRPr="00680683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2.1</w:t>
        </w:r>
        <w:r w:rsidR="00680683" w:rsidRPr="00680683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 Таблица: картотека тем по познавательно-исследовательской деятельности</w:t>
        </w:r>
      </w:hyperlink>
    </w:p>
    <w:p w:rsidR="00680683" w:rsidRPr="00680683" w:rsidRDefault="00CC52FD" w:rsidP="00680683">
      <w:pPr>
        <w:numPr>
          <w:ilvl w:val="1"/>
          <w:numId w:val="1"/>
        </w:numPr>
        <w:shd w:val="clear" w:color="auto" w:fill="FBFBFB"/>
        <w:spacing w:after="0" w:line="240" w:lineRule="auto"/>
        <w:ind w:left="72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13" w:anchor="i-11" w:history="1">
        <w:r w:rsidR="00680683" w:rsidRPr="00680683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2.2</w:t>
        </w:r>
        <w:r w:rsidR="00680683" w:rsidRPr="00680683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 Таблица: фрагмент конспекта занятия по познавательно-исследовательской деятельности «Водичка» в первой младшей группе</w:t>
        </w:r>
      </w:hyperlink>
    </w:p>
    <w:p w:rsidR="00680683" w:rsidRPr="00680683" w:rsidRDefault="00CC52FD" w:rsidP="00680683">
      <w:pPr>
        <w:numPr>
          <w:ilvl w:val="1"/>
          <w:numId w:val="1"/>
        </w:numPr>
        <w:shd w:val="clear" w:color="auto" w:fill="FBFBFB"/>
        <w:spacing w:after="0" w:line="240" w:lineRule="auto"/>
        <w:ind w:left="72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14" w:anchor="i-12" w:history="1">
        <w:r w:rsidR="00680683" w:rsidRPr="00680683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2.3</w:t>
        </w:r>
        <w:r w:rsidR="00680683" w:rsidRPr="00680683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 Длительность занятия</w:t>
        </w:r>
      </w:hyperlink>
    </w:p>
    <w:p w:rsidR="00680683" w:rsidRPr="00680683" w:rsidRDefault="00CC52FD" w:rsidP="00680683">
      <w:pPr>
        <w:numPr>
          <w:ilvl w:val="2"/>
          <w:numId w:val="1"/>
        </w:numPr>
        <w:shd w:val="clear" w:color="auto" w:fill="FBFBFB"/>
        <w:spacing w:after="0" w:line="240" w:lineRule="auto"/>
        <w:ind w:left="72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15" w:anchor="i-13" w:history="1">
        <w:r w:rsidR="00680683" w:rsidRPr="00680683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2.3.1</w:t>
        </w:r>
        <w:r w:rsidR="00680683" w:rsidRPr="00680683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 Таблица: примерный временной план занятия «Перебираем гречку»</w:t>
        </w:r>
      </w:hyperlink>
    </w:p>
    <w:p w:rsidR="00680683" w:rsidRPr="00680683" w:rsidRDefault="00CC52FD" w:rsidP="00680683">
      <w:pPr>
        <w:numPr>
          <w:ilvl w:val="2"/>
          <w:numId w:val="1"/>
        </w:numPr>
        <w:shd w:val="clear" w:color="auto" w:fill="FBFBFB"/>
        <w:spacing w:after="0" w:line="240" w:lineRule="auto"/>
        <w:ind w:left="72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16" w:anchor="i-14" w:history="1">
        <w:r w:rsidR="00680683" w:rsidRPr="00680683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2.3.2</w:t>
        </w:r>
        <w:r w:rsidR="00680683" w:rsidRPr="00680683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 Таблица: примерный временной план занятия «Свойства бумаги»</w:t>
        </w:r>
      </w:hyperlink>
    </w:p>
    <w:p w:rsidR="00680683" w:rsidRPr="00680683" w:rsidRDefault="00CC52FD" w:rsidP="00680683">
      <w:pPr>
        <w:numPr>
          <w:ilvl w:val="2"/>
          <w:numId w:val="1"/>
        </w:numPr>
        <w:shd w:val="clear" w:color="auto" w:fill="FBFBFB"/>
        <w:spacing w:after="0" w:line="240" w:lineRule="auto"/>
        <w:ind w:left="72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17" w:anchor="i-15" w:history="1">
        <w:r w:rsidR="00680683" w:rsidRPr="00680683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2.3.3</w:t>
        </w:r>
        <w:r w:rsidR="00680683" w:rsidRPr="00680683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 Таблица: примерный временной план интегрированного занятия «Учим цвета»</w:t>
        </w:r>
      </w:hyperlink>
    </w:p>
    <w:p w:rsidR="00680683" w:rsidRPr="00680683" w:rsidRDefault="00CC52FD" w:rsidP="00680683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18" w:anchor="__-__153" w:history="1">
        <w:r w:rsidR="00680683" w:rsidRPr="00680683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3</w:t>
        </w:r>
        <w:r w:rsidR="00680683" w:rsidRPr="00680683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 Анализ и диагностика познавательно-исследовательской деятельности детей 1,5–3 лет</w:t>
        </w:r>
      </w:hyperlink>
    </w:p>
    <w:p w:rsidR="00680683" w:rsidRPr="00680683" w:rsidRDefault="00CC52FD" w:rsidP="00680683">
      <w:pPr>
        <w:numPr>
          <w:ilvl w:val="1"/>
          <w:numId w:val="1"/>
        </w:numPr>
        <w:shd w:val="clear" w:color="auto" w:fill="FBFBFB"/>
        <w:spacing w:after="0" w:line="240" w:lineRule="auto"/>
        <w:ind w:left="72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19" w:anchor="i-17" w:history="1">
        <w:r w:rsidR="00680683" w:rsidRPr="00680683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3.1</w:t>
        </w:r>
        <w:r w:rsidR="00680683" w:rsidRPr="00680683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 Таблица: пример заполнения бланка для диагностик «Выбор деятельности»</w:t>
        </w:r>
      </w:hyperlink>
    </w:p>
    <w:p w:rsidR="00680683" w:rsidRPr="00680683" w:rsidRDefault="00CC52FD" w:rsidP="00680683">
      <w:pPr>
        <w:numPr>
          <w:ilvl w:val="1"/>
          <w:numId w:val="1"/>
        </w:numPr>
        <w:shd w:val="clear" w:color="auto" w:fill="FBFBFB"/>
        <w:spacing w:after="0" w:line="240" w:lineRule="auto"/>
        <w:ind w:left="72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20" w:anchor="i-18" w:history="1">
        <w:r w:rsidR="00680683" w:rsidRPr="00680683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3.2</w:t>
        </w:r>
        <w:r w:rsidR="00680683" w:rsidRPr="00680683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 Таблица: пример заполнения карты наблюдений по А. И. Ивановой</w:t>
        </w:r>
      </w:hyperlink>
    </w:p>
    <w:p w:rsidR="00680683" w:rsidRPr="00680683" w:rsidRDefault="00CC52FD" w:rsidP="00680683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21" w:anchor="i-19" w:history="1">
        <w:r w:rsidR="00680683" w:rsidRPr="00680683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4</w:t>
        </w:r>
        <w:r w:rsidR="00680683" w:rsidRPr="00680683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 Развитие познавательной деятельности как тема по самообразованию воспитателя первой младшей группы</w:t>
        </w:r>
      </w:hyperlink>
    </w:p>
    <w:p w:rsidR="00680683" w:rsidRPr="005C6ECB" w:rsidRDefault="00680683" w:rsidP="005C6ECB">
      <w:pPr>
        <w:shd w:val="clear" w:color="auto" w:fill="FFFFFF"/>
        <w:spacing w:before="300" w:after="150" w:line="240" w:lineRule="auto"/>
        <w:jc w:val="center"/>
        <w:outlineLvl w:val="1"/>
        <w:rPr>
          <w:rFonts w:ascii="Open Sans" w:eastAsia="Times New Roman" w:hAnsi="Open Sans" w:cs="Times New Roman"/>
          <w:b/>
          <w:bCs/>
          <w:color w:val="000000"/>
          <w:spacing w:val="-7"/>
          <w:sz w:val="40"/>
          <w:szCs w:val="48"/>
          <w:lang w:eastAsia="ru-RU"/>
        </w:rPr>
      </w:pPr>
      <w:r w:rsidRPr="005C6ECB">
        <w:rPr>
          <w:rFonts w:ascii="Open Sans" w:eastAsia="Times New Roman" w:hAnsi="Open Sans" w:cs="Times New Roman"/>
          <w:b/>
          <w:bCs/>
          <w:color w:val="000000"/>
          <w:spacing w:val="-7"/>
          <w:sz w:val="40"/>
          <w:szCs w:val="48"/>
          <w:lang w:eastAsia="ru-RU"/>
        </w:rPr>
        <w:t>Организация познавательно-исследовательской деятельности детей раннего возраста</w:t>
      </w:r>
    </w:p>
    <w:p w:rsidR="00680683" w:rsidRPr="00680683" w:rsidRDefault="00680683" w:rsidP="0068068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Дети 1,5–3 лет обладают достаточным уровнем развития моторики и координации движений, чтобы совершать самостоятельные исследования. Часто родители принимают за шалости то, что для малыша было процессом получения новых знаний.</w:t>
      </w:r>
    </w:p>
    <w:p w:rsidR="00680683" w:rsidRPr="00680683" w:rsidRDefault="00680683" w:rsidP="0068068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680683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Поломал машинку — изучил, из каких частей она состоит.</w:t>
      </w:r>
    </w:p>
    <w:p w:rsidR="00680683" w:rsidRPr="00680683" w:rsidRDefault="00680683" w:rsidP="0068068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680683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Разлил воду на стол — наблюдал за текучестью жидкости.</w:t>
      </w:r>
    </w:p>
    <w:p w:rsidR="00680683" w:rsidRPr="00680683" w:rsidRDefault="00680683" w:rsidP="0068068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680683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Лизнул мыло — проверял вкус ароматного вещества.</w:t>
      </w:r>
    </w:p>
    <w:p w:rsidR="00680683" w:rsidRPr="00680683" w:rsidRDefault="00680683" w:rsidP="0068068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680683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Стучал молоточком по игрушке и разбил в итоге — извлекал звук или исследовал прочность предмета.</w:t>
      </w:r>
    </w:p>
    <w:p w:rsidR="00680683" w:rsidRPr="00680683" w:rsidRDefault="00680683" w:rsidP="00680683">
      <w:pPr>
        <w:shd w:val="clear" w:color="auto" w:fill="FFFFFF"/>
        <w:spacing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680683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lastRenderedPageBreak/>
        <w:t>Развёл в песочнице грязь — экспериментировал с водой и песком.</w:t>
      </w:r>
    </w:p>
    <w:p w:rsidR="00680683" w:rsidRPr="00680683" w:rsidRDefault="00680683" w:rsidP="00680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</w:p>
    <w:p w:rsidR="00680683" w:rsidRPr="00680683" w:rsidRDefault="00680683" w:rsidP="00680683">
      <w:p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r w:rsidRPr="00680683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t>На первый взгляд — баловство, на самом деле — изучение свойств воды</w:t>
      </w:r>
    </w:p>
    <w:p w:rsidR="00680683" w:rsidRPr="00680683" w:rsidRDefault="00680683" w:rsidP="0068068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Воспитатель первой младшей (ранее — ясельной) группы максимально использует исследовательские способности детей. </w:t>
      </w:r>
      <w:r w:rsidRPr="00680683">
        <w:rPr>
          <w:rFonts w:ascii="Open Sans" w:eastAsia="Times New Roman" w:hAnsi="Open Sans" w:cs="Times New Roman"/>
          <w:b/>
          <w:bCs/>
          <w:color w:val="1B1C2A"/>
          <w:sz w:val="23"/>
          <w:szCs w:val="23"/>
          <w:lang w:eastAsia="ru-RU"/>
        </w:rPr>
        <w:t>Образовательный процесс выстраивается по принципу «Ребёнок добывает знания».</w:t>
      </w:r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 Адаптируясь к условиям пребывания в детском саду, малыши первое время самостоятельно находят себе занятия. Они рассматривают групповое помещение. Изучают внешность друг друга и запоминают лица. Но эффект новизны окружающей обстановки угасает, и воспитатель становится постоянным генератором исследовательских ситуаций.</w:t>
      </w:r>
    </w:p>
    <w:p w:rsidR="00680683" w:rsidRPr="00680683" w:rsidRDefault="00680683" w:rsidP="00680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</w:p>
    <w:p w:rsidR="00680683" w:rsidRPr="00680683" w:rsidRDefault="00680683" w:rsidP="00680683">
      <w:p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r w:rsidRPr="00680683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t>Воспитатель предлагает детям рассмотреть наглядный материал — куколку</w:t>
      </w:r>
    </w:p>
    <w:p w:rsidR="00680683" w:rsidRPr="00680683" w:rsidRDefault="00680683" w:rsidP="0068068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680683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Ребёнку открывается возможность увидеть мир, где каждая вещь что-то означает, для чего-то предназначена.</w:t>
      </w:r>
    </w:p>
    <w:p w:rsidR="00680683" w:rsidRPr="00680683" w:rsidRDefault="00680683" w:rsidP="00680683">
      <w:pPr>
        <w:shd w:val="clear" w:color="auto" w:fill="FFFFFF"/>
        <w:spacing w:line="240" w:lineRule="auto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680683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«Концепция дошкольного воспитания», 1989 г.</w:t>
      </w:r>
    </w:p>
    <w:p w:rsidR="00680683" w:rsidRPr="00680683" w:rsidRDefault="00680683" w:rsidP="0068068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Младшие дошкольники обладают наглядно-действенным мышлением. Дети 1–3 лет не способны представлять и правильно понимать словесный рассказ взрослого о явлениях, свойствах предметов. </w:t>
      </w:r>
      <w:r w:rsidRPr="00680683">
        <w:rPr>
          <w:rFonts w:ascii="Open Sans" w:eastAsia="Times New Roman" w:hAnsi="Open Sans" w:cs="Times New Roman"/>
          <w:b/>
          <w:bCs/>
          <w:color w:val="1B1C2A"/>
          <w:sz w:val="23"/>
          <w:szCs w:val="23"/>
          <w:lang w:eastAsia="ru-RU"/>
        </w:rPr>
        <w:t>Чтобы освоить знание и запомнить его, ребёнок переживает практический опыт.</w:t>
      </w:r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 Вот почему в раннем детстве дети часто пробуют на вкус несъедобные предметы, пробуют что-то сломать или намочить и т. д. Метод проб и ошибок — отчасти. Пробы дети совершают, но принимаемое взрослыми за ошибки, для детей является результатом — ответом на вопрос, возникший в виде импульса в детской голове.</w:t>
      </w:r>
    </w:p>
    <w:p w:rsidR="00680683" w:rsidRPr="00680683" w:rsidRDefault="00680683" w:rsidP="00680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</w:p>
    <w:p w:rsidR="00680683" w:rsidRPr="00680683" w:rsidRDefault="00680683" w:rsidP="00680683">
      <w:p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r w:rsidRPr="00680683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t>Через простые действия с игрушками ребёнок изучает их свойства</w:t>
      </w:r>
    </w:p>
    <w:p w:rsidR="00680683" w:rsidRPr="00680683" w:rsidRDefault="00680683" w:rsidP="0068068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680683">
        <w:rPr>
          <w:rFonts w:ascii="Open Sans" w:eastAsia="Times New Roman" w:hAnsi="Open Sans" w:cs="Times New Roman"/>
          <w:b/>
          <w:bCs/>
          <w:color w:val="1B1C2A"/>
          <w:sz w:val="23"/>
          <w:szCs w:val="23"/>
          <w:lang w:eastAsia="ru-RU"/>
        </w:rPr>
        <w:t>Следующая особенность развития детей 1–3 лет — функционирование непроизвольного внимания и памяти.</w:t>
      </w:r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 Ребёнок обратит внимание на то, что для него интересно. Младшие дошкольники не способны концентрировать внимание и запоминать по указанию взрослого. Задача педагога — проводить занятия по познавательно-исследовательской деятельности в занимательной форме, давать ребятам возможность участвовать в опытах. Непроизвольная память сохраняет эмоционально пережитый опыт: дети запомнят наблюдения за природными явлениями, превращения веществ, личное участие в исследованиях.</w:t>
      </w:r>
    </w:p>
    <w:p w:rsidR="00680683" w:rsidRPr="00680683" w:rsidRDefault="00680683" w:rsidP="00680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</w:p>
    <w:p w:rsidR="00680683" w:rsidRPr="00680683" w:rsidRDefault="00680683" w:rsidP="00680683">
      <w:p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r w:rsidRPr="00680683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t>Процесс окрашивания мокрых платочков во время опыта вызывает удивление и заинтересованность у детей</w:t>
      </w:r>
    </w:p>
    <w:p w:rsidR="00680683" w:rsidRPr="00680683" w:rsidRDefault="00680683" w:rsidP="0068068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«В детском саду тебя ждут новые друзья и игрушки, ты будешь рисовать, лепить и петь», — настраивают мамы детей в период привыкания. Но этап раннего детства в садике важен не играми, большую радость ребёнку принесут открытия. </w:t>
      </w:r>
      <w:r w:rsidRPr="00680683">
        <w:rPr>
          <w:rFonts w:ascii="Open Sans" w:eastAsia="Times New Roman" w:hAnsi="Open Sans" w:cs="Times New Roman"/>
          <w:b/>
          <w:bCs/>
          <w:color w:val="1B1C2A"/>
          <w:sz w:val="23"/>
          <w:szCs w:val="23"/>
          <w:lang w:eastAsia="ru-RU"/>
        </w:rPr>
        <w:t>Познавательно-исследовательская деятельность организуется с момента поступления детей в ДОУ. Её цель — сформировать у детей исследовательский тип мышления.</w:t>
      </w:r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 В течение первого года в детском саду у малышей появляется и укрепляется уверенность в своих возможностях. Они чувствуют, что открывают в мир: видят его составляющие, узнают значимость каждого объекта, самостоятельно пытаются найти ответы на вопросы.</w:t>
      </w:r>
    </w:p>
    <w:p w:rsidR="00680683" w:rsidRPr="00680683" w:rsidRDefault="00680683" w:rsidP="00680683">
      <w:pPr>
        <w:shd w:val="clear" w:color="auto" w:fill="FFFFFF"/>
        <w:spacing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680683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lastRenderedPageBreak/>
        <w:t>В занятиях с первой младшей группой основное внимание воспитатель уделяет развитию восприятия у детей. Исследование выстраивает педагог, а воспитанники открыты поиску и новой информации.</w:t>
      </w:r>
    </w:p>
    <w:p w:rsidR="00680683" w:rsidRPr="00680683" w:rsidRDefault="00680683" w:rsidP="00680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</w:p>
    <w:p w:rsidR="00680683" w:rsidRPr="00680683" w:rsidRDefault="00680683" w:rsidP="00680683">
      <w:p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r w:rsidRPr="00680683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t>Цель занятий с детьми первой младшей группы — развить восприятие, внимательность во время исследований</w:t>
      </w:r>
    </w:p>
    <w:p w:rsidR="00680683" w:rsidRPr="00680683" w:rsidRDefault="00680683" w:rsidP="00680683">
      <w:pPr>
        <w:shd w:val="clear" w:color="auto" w:fill="FFFFFF"/>
        <w:spacing w:before="300" w:after="150" w:line="240" w:lineRule="auto"/>
        <w:jc w:val="both"/>
        <w:outlineLvl w:val="2"/>
        <w:rPr>
          <w:rFonts w:ascii="Open Sans" w:eastAsia="Times New Roman" w:hAnsi="Open Sans" w:cs="Times New Roman"/>
          <w:b/>
          <w:bCs/>
          <w:color w:val="000000"/>
          <w:spacing w:val="-7"/>
          <w:sz w:val="42"/>
          <w:szCs w:val="42"/>
          <w:lang w:eastAsia="ru-RU"/>
        </w:rPr>
      </w:pPr>
      <w:r w:rsidRPr="00680683">
        <w:rPr>
          <w:rFonts w:ascii="Open Sans" w:eastAsia="Times New Roman" w:hAnsi="Open Sans" w:cs="Times New Roman"/>
          <w:b/>
          <w:bCs/>
          <w:color w:val="000000"/>
          <w:spacing w:val="-7"/>
          <w:sz w:val="42"/>
          <w:szCs w:val="42"/>
          <w:lang w:eastAsia="ru-RU"/>
        </w:rPr>
        <w:t>Таблица: задачи познавательно-исследовательской деятельности в первой младшей группе</w:t>
      </w:r>
    </w:p>
    <w:tbl>
      <w:tblPr>
        <w:tblStyle w:val="a3"/>
        <w:tblW w:w="9721" w:type="dxa"/>
        <w:tblLook w:val="04A0" w:firstRow="1" w:lastRow="0" w:firstColumn="1" w:lastColumn="0" w:noHBand="0" w:noVBand="1"/>
      </w:tblPr>
      <w:tblGrid>
        <w:gridCol w:w="1908"/>
        <w:gridCol w:w="7813"/>
      </w:tblGrid>
      <w:tr w:rsidR="00680683" w:rsidRPr="00680683" w:rsidTr="0036432B">
        <w:trPr>
          <w:trHeight w:val="1877"/>
        </w:trPr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представления о предметном мире;</w:t>
            </w:r>
          </w:p>
          <w:p w:rsidR="00680683" w:rsidRPr="00680683" w:rsidRDefault="00680683" w:rsidP="0068068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представления о мире животных и растений;</w:t>
            </w:r>
          </w:p>
          <w:p w:rsidR="00680683" w:rsidRPr="00680683" w:rsidRDefault="00680683" w:rsidP="0068068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первоначальные представления о природных явлениях, материалах и веществах;</w:t>
            </w:r>
          </w:p>
          <w:p w:rsidR="00680683" w:rsidRPr="00680683" w:rsidRDefault="00680683" w:rsidP="0068068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понятие о геометрических эталонах: форма, величина;</w:t>
            </w:r>
          </w:p>
          <w:p w:rsidR="00680683" w:rsidRPr="00680683" w:rsidRDefault="00680683" w:rsidP="0068068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словарного запаса.</w:t>
            </w:r>
          </w:p>
        </w:tc>
      </w:tr>
      <w:tr w:rsidR="00680683" w:rsidRPr="00680683" w:rsidTr="0036432B">
        <w:trPr>
          <w:trHeight w:val="1862"/>
        </w:trPr>
        <w:tc>
          <w:tcPr>
            <w:tcW w:w="0" w:type="auto"/>
            <w:hideMark/>
          </w:tcPr>
          <w:p w:rsidR="00680683" w:rsidRPr="00680683" w:rsidRDefault="00680683" w:rsidP="00680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всех видов восприятия: зрительного, слухового, сенсорного, вкусового, обонятельного;</w:t>
            </w:r>
          </w:p>
          <w:p w:rsidR="00680683" w:rsidRPr="00680683" w:rsidRDefault="00680683" w:rsidP="0068068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работать с простыми инструментами;</w:t>
            </w:r>
          </w:p>
          <w:p w:rsidR="00680683" w:rsidRPr="00680683" w:rsidRDefault="00680683" w:rsidP="0068068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моторики;</w:t>
            </w:r>
          </w:p>
          <w:p w:rsidR="00680683" w:rsidRPr="00680683" w:rsidRDefault="00680683" w:rsidP="0068068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устойчивой мотивации к исследованиям;</w:t>
            </w:r>
          </w:p>
          <w:p w:rsidR="00680683" w:rsidRPr="00680683" w:rsidRDefault="00680683" w:rsidP="0068068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побуждение к активной речевой деятельности.</w:t>
            </w:r>
          </w:p>
        </w:tc>
      </w:tr>
      <w:tr w:rsidR="00680683" w:rsidRPr="00680683" w:rsidTr="0036432B">
        <w:trPr>
          <w:trHeight w:val="1076"/>
        </w:trPr>
        <w:tc>
          <w:tcPr>
            <w:tcW w:w="0" w:type="auto"/>
            <w:hideMark/>
          </w:tcPr>
          <w:p w:rsidR="00680683" w:rsidRPr="00680683" w:rsidRDefault="00680683" w:rsidP="00680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наблюдательности и любознательности;</w:t>
            </w:r>
          </w:p>
          <w:p w:rsidR="00680683" w:rsidRPr="00680683" w:rsidRDefault="00680683" w:rsidP="0068068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привитие любви к порядку на рабочем месте, аккуратности;</w:t>
            </w:r>
          </w:p>
          <w:p w:rsidR="00680683" w:rsidRPr="00680683" w:rsidRDefault="00680683" w:rsidP="0068068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бережного отношения к живой природе.</w:t>
            </w:r>
          </w:p>
        </w:tc>
      </w:tr>
    </w:tbl>
    <w:p w:rsidR="00680683" w:rsidRPr="00680683" w:rsidRDefault="00680683" w:rsidP="00680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</w:p>
    <w:p w:rsidR="00680683" w:rsidRPr="00680683" w:rsidRDefault="00680683" w:rsidP="00680683">
      <w:p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r w:rsidRPr="00680683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t>Изучение мира растений не только даёт новые знания, но и воспитывает бережное отношение к окружающему миру</w:t>
      </w:r>
    </w:p>
    <w:p w:rsidR="00680683" w:rsidRPr="00680683" w:rsidRDefault="00680683" w:rsidP="00680683">
      <w:pPr>
        <w:shd w:val="clear" w:color="auto" w:fill="FFFFFF"/>
        <w:spacing w:before="300" w:after="150" w:line="240" w:lineRule="auto"/>
        <w:jc w:val="both"/>
        <w:outlineLvl w:val="2"/>
        <w:rPr>
          <w:rFonts w:ascii="Open Sans" w:eastAsia="Times New Roman" w:hAnsi="Open Sans" w:cs="Times New Roman"/>
          <w:b/>
          <w:bCs/>
          <w:color w:val="000000"/>
          <w:spacing w:val="-7"/>
          <w:sz w:val="42"/>
          <w:szCs w:val="42"/>
          <w:lang w:eastAsia="ru-RU"/>
        </w:rPr>
      </w:pPr>
      <w:r w:rsidRPr="00680683">
        <w:rPr>
          <w:rFonts w:ascii="Open Sans" w:eastAsia="Times New Roman" w:hAnsi="Open Sans" w:cs="Times New Roman"/>
          <w:b/>
          <w:bCs/>
          <w:color w:val="000000"/>
          <w:spacing w:val="-7"/>
          <w:sz w:val="42"/>
          <w:szCs w:val="42"/>
          <w:lang w:eastAsia="ru-RU"/>
        </w:rPr>
        <w:t>Таблица: этапы исследовательской деятельности</w:t>
      </w:r>
    </w:p>
    <w:tbl>
      <w:tblPr>
        <w:tblStyle w:val="a3"/>
        <w:tblW w:w="9720" w:type="dxa"/>
        <w:tblLook w:val="04A0" w:firstRow="1" w:lastRow="0" w:firstColumn="1" w:lastColumn="0" w:noHBand="0" w:noVBand="1"/>
      </w:tblPr>
      <w:tblGrid>
        <w:gridCol w:w="2651"/>
        <w:gridCol w:w="3266"/>
        <w:gridCol w:w="3803"/>
      </w:tblGrid>
      <w:tr w:rsidR="00680683" w:rsidRPr="00680683" w:rsidTr="0036432B">
        <w:trPr>
          <w:trHeight w:val="1549"/>
        </w:trPr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исследования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структуры исследования «Почему нельзя есть снег?» в первой младшей группе детского сада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исследования (кто действует)</w:t>
            </w:r>
          </w:p>
        </w:tc>
      </w:tr>
      <w:tr w:rsidR="00680683" w:rsidRPr="00680683" w:rsidTr="0036432B">
        <w:trPr>
          <w:trHeight w:val="1249"/>
        </w:trPr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проблемы, постановка цели, задач и гипотезы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Выяснить, почему детям не разрешают есть снег на прогулке.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Формулирует проблему воспитатель.</w:t>
            </w:r>
          </w:p>
        </w:tc>
      </w:tr>
      <w:tr w:rsidR="00680683" w:rsidRPr="00680683" w:rsidTr="0036432B">
        <w:trPr>
          <w:trHeight w:val="949"/>
        </w:trPr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информации по проблеме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говорят, что от снега заболит горло или живот.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вспоминают, с каким обоснованием взрослые запрещают детям есть снег.</w:t>
            </w:r>
          </w:p>
        </w:tc>
      </w:tr>
      <w:tr w:rsidR="00680683" w:rsidRPr="00680683" w:rsidTr="0036432B">
        <w:trPr>
          <w:trHeight w:val="1233"/>
        </w:trPr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практических методов исследования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свойства и состав снега.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предлагает детям изучить снег с их площадки.</w:t>
            </w:r>
          </w:p>
        </w:tc>
      </w:tr>
      <w:tr w:rsidR="00680683" w:rsidRPr="00680683" w:rsidTr="0036432B">
        <w:trPr>
          <w:trHeight w:val="949"/>
        </w:trPr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материала, проведение эксперимента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улицы принесли снег. Дети трогают его, определяют температуру. Наблюдают за таянием снега и качеством полученной воды.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самостоятельно проводят опыт, воспитатель направляет.</w:t>
            </w:r>
          </w:p>
        </w:tc>
      </w:tr>
      <w:tr w:rsidR="00680683" w:rsidRPr="00680683" w:rsidTr="0036432B">
        <w:trPr>
          <w:trHeight w:val="1249"/>
        </w:trPr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обобщение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 холодный — застудит горло. Талая вода грязная — заболит желудок.</w:t>
            </w:r>
          </w:p>
        </w:tc>
        <w:tc>
          <w:tcPr>
            <w:tcW w:w="0" w:type="auto"/>
            <w:vMerge w:val="restart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 1,5–3 лет не сформированы аналитические способности, выводы на основе полученной информации чётко и доступно формулирует воспитатель.</w:t>
            </w:r>
          </w:p>
        </w:tc>
      </w:tr>
      <w:tr w:rsidR="00680683" w:rsidRPr="00680683" w:rsidTr="0036432B">
        <w:trPr>
          <w:trHeight w:val="1249"/>
        </w:trPr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выводов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 есть снег имеет под собой доказанные основания, в пищу он непригоден.</w:t>
            </w:r>
          </w:p>
        </w:tc>
        <w:tc>
          <w:tcPr>
            <w:tcW w:w="0" w:type="auto"/>
            <w:vMerge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0683" w:rsidRPr="00680683" w:rsidRDefault="00680683" w:rsidP="00680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</w:p>
    <w:p w:rsidR="00680683" w:rsidRPr="00680683" w:rsidRDefault="00680683" w:rsidP="00680683">
      <w:p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r w:rsidRPr="00680683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t>Практическое исследование дети выполняют самостоятельно (трогают снег)</w:t>
      </w:r>
    </w:p>
    <w:p w:rsidR="00680683" w:rsidRPr="00680683" w:rsidRDefault="00680683" w:rsidP="00680683">
      <w:pPr>
        <w:shd w:val="clear" w:color="auto" w:fill="FFFFFF"/>
        <w:spacing w:before="300" w:after="150" w:line="240" w:lineRule="auto"/>
        <w:jc w:val="both"/>
        <w:outlineLvl w:val="2"/>
        <w:rPr>
          <w:rFonts w:ascii="Open Sans" w:eastAsia="Times New Roman" w:hAnsi="Open Sans" w:cs="Times New Roman"/>
          <w:b/>
          <w:bCs/>
          <w:color w:val="000000"/>
          <w:spacing w:val="-7"/>
          <w:sz w:val="42"/>
          <w:szCs w:val="42"/>
          <w:lang w:eastAsia="ru-RU"/>
        </w:rPr>
      </w:pPr>
      <w:r w:rsidRPr="00680683">
        <w:rPr>
          <w:rFonts w:ascii="Open Sans" w:eastAsia="Times New Roman" w:hAnsi="Open Sans" w:cs="Times New Roman"/>
          <w:b/>
          <w:bCs/>
          <w:color w:val="000000"/>
          <w:spacing w:val="-7"/>
          <w:sz w:val="42"/>
          <w:szCs w:val="42"/>
          <w:lang w:eastAsia="ru-RU"/>
        </w:rPr>
        <w:t>Виды познавательно-исследовательской деятельности</w:t>
      </w:r>
    </w:p>
    <w:p w:rsidR="00680683" w:rsidRPr="00680683" w:rsidRDefault="00680683" w:rsidP="0068068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Действия младших дошкольников по поиску информации бывают стихийными или организованными. Стихийно, т. е. спонтанно, исследование начинается, когда ребёнка вдруг что-то заинтересовало. У него появилось желание изучить объект. Дети 1–3 лет стихийно исследуют предметы в игровом уголке, природные материалы и насекомых во время прогулки. Воспитателю необходимо подмечать моменты заинтересованности у подопечных: стимулировать дальнейшее исследование или провести полноценное занятие на эту тему в ближайшие дни. Занятия по познавательно-исследовательской деятельности, опыты на прогулке или досуге, экспериментирование в научном уголке — это совместная деятельность воспитателя и детей, заранее спрогнозированная и подготовленная.</w:t>
      </w:r>
    </w:p>
    <w:p w:rsidR="00680683" w:rsidRPr="00680683" w:rsidRDefault="00680683" w:rsidP="0068068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Таким образом, познавательно-исследовательская деятельность детей раннего возраста бывает двух видов:</w:t>
      </w:r>
    </w:p>
    <w:p w:rsidR="00680683" w:rsidRPr="00680683" w:rsidRDefault="00680683" w:rsidP="006806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680683">
        <w:rPr>
          <w:rFonts w:ascii="Open Sans" w:eastAsia="Times New Roman" w:hAnsi="Open Sans" w:cs="Times New Roman"/>
          <w:b/>
          <w:bCs/>
          <w:color w:val="1B1C2A"/>
          <w:sz w:val="23"/>
          <w:szCs w:val="23"/>
          <w:lang w:eastAsia="ru-RU"/>
        </w:rPr>
        <w:t>Поисково-познавательная деятельность — это совместная работа руководителя и ребят по решению проблемных вопросов.</w:t>
      </w:r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 Реализуется в беседах («Почему запрещено пить воду из лужи?», «Почему распускается бутон?», «Когда сосулька растает?»), наблюдениях (за предметами, природными явлениями, миром растений и животных).</w:t>
      </w:r>
    </w:p>
    <w:p w:rsidR="00680683" w:rsidRPr="00680683" w:rsidRDefault="00680683" w:rsidP="006806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680683">
        <w:rPr>
          <w:rFonts w:ascii="Open Sans" w:eastAsia="Times New Roman" w:hAnsi="Open Sans" w:cs="Times New Roman"/>
          <w:b/>
          <w:bCs/>
          <w:color w:val="1B1C2A"/>
          <w:sz w:val="23"/>
          <w:szCs w:val="23"/>
          <w:lang w:eastAsia="ru-RU"/>
        </w:rPr>
        <w:t>Познавательно-практическая деятельность — получение информации практическим путём через опыты и эксперименты.</w:t>
      </w:r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 В условиях ДОУ дети экспериментируют под контролем педагога (в целях безопасности и для достижения полезного результата).</w:t>
      </w:r>
    </w:p>
    <w:p w:rsidR="00680683" w:rsidRPr="00680683" w:rsidRDefault="00680683" w:rsidP="00680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</w:p>
    <w:p w:rsidR="00680683" w:rsidRPr="00680683" w:rsidRDefault="00680683" w:rsidP="00680683">
      <w:p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r w:rsidRPr="00680683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t>Исследование воспитанники первой младшей группы проводят совместно с педагогом</w:t>
      </w:r>
    </w:p>
    <w:p w:rsidR="00680683" w:rsidRPr="00680683" w:rsidRDefault="00680683" w:rsidP="00680683">
      <w:pPr>
        <w:shd w:val="clear" w:color="auto" w:fill="FFFFFF"/>
        <w:spacing w:before="300" w:after="150" w:line="240" w:lineRule="auto"/>
        <w:jc w:val="both"/>
        <w:outlineLvl w:val="2"/>
        <w:rPr>
          <w:rFonts w:ascii="Open Sans" w:eastAsia="Times New Roman" w:hAnsi="Open Sans" w:cs="Times New Roman"/>
          <w:b/>
          <w:bCs/>
          <w:color w:val="000000"/>
          <w:spacing w:val="-7"/>
          <w:sz w:val="42"/>
          <w:szCs w:val="42"/>
          <w:lang w:eastAsia="ru-RU"/>
        </w:rPr>
      </w:pPr>
      <w:r w:rsidRPr="00680683">
        <w:rPr>
          <w:rFonts w:ascii="Open Sans" w:eastAsia="Times New Roman" w:hAnsi="Open Sans" w:cs="Times New Roman"/>
          <w:b/>
          <w:bCs/>
          <w:color w:val="000000"/>
          <w:spacing w:val="-7"/>
          <w:sz w:val="42"/>
          <w:szCs w:val="42"/>
          <w:lang w:eastAsia="ru-RU"/>
        </w:rPr>
        <w:t>Мотивирующее начало занятия в первой младшей группе</w:t>
      </w:r>
    </w:p>
    <w:p w:rsidR="00680683" w:rsidRPr="00680683" w:rsidRDefault="00680683" w:rsidP="0068068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Дети по природе своей — исследователи. Воспитатель всегда учитывает непроизвольность внимания младших дошкольников. Начало занятия по познавательной деятельности посвящается созданию ситуации, которая мотивирует детей к исследованию (экспериментирования). Малыши, знакомясь с окружающим миром, стремятся рассмотреть предметы, потрогать их (руками или языком), понюхать, постучать им. </w:t>
      </w:r>
      <w:r w:rsidRPr="00680683">
        <w:rPr>
          <w:rFonts w:ascii="Open Sans" w:eastAsia="Times New Roman" w:hAnsi="Open Sans" w:cs="Times New Roman"/>
          <w:b/>
          <w:bCs/>
          <w:color w:val="1B1C2A"/>
          <w:sz w:val="23"/>
          <w:szCs w:val="23"/>
          <w:lang w:eastAsia="ru-RU"/>
        </w:rPr>
        <w:t>Для занятий воспитатель подготавливает материалы в достаточном количестве, чтобы каждый смог ознакомиться. Или обеспечивается доступ к объекту исследования одновременно для всех.</w:t>
      </w:r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 Заведомая недоступность предмета резко снижает интерес детей.</w:t>
      </w:r>
    </w:p>
    <w:p w:rsidR="00680683" w:rsidRPr="00680683" w:rsidRDefault="00680683" w:rsidP="00680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</w:p>
    <w:p w:rsidR="00680683" w:rsidRPr="00680683" w:rsidRDefault="00680683" w:rsidP="00680683">
      <w:p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r w:rsidRPr="00680683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t>У каждого ребёнка есть возможность провести опыт с водой и красками</w:t>
      </w:r>
    </w:p>
    <w:p w:rsidR="00680683" w:rsidRPr="00680683" w:rsidRDefault="00680683" w:rsidP="0068068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680683">
        <w:rPr>
          <w:rFonts w:ascii="Open Sans" w:eastAsia="Times New Roman" w:hAnsi="Open Sans" w:cs="Times New Roman"/>
          <w:b/>
          <w:bCs/>
          <w:color w:val="1B1C2A"/>
          <w:sz w:val="23"/>
          <w:szCs w:val="23"/>
          <w:lang w:eastAsia="ru-RU"/>
        </w:rPr>
        <w:t>В начале занятия воспитатель включает детей в игровую ситуацию, тогда опыты и эксперименты будут восприниматься как часть волшебной истории.</w:t>
      </w:r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 К малышам в гости могут приходить герои-животные или сказочные персонажи: воспитатель надевает костюм или маску, использует перчаточную куклу или озвучивает плюшевую игрушку. Как вариант, в уголке экспериментирования может «жить» постоянный хозяин (мудрый филин, весёлый профессор, Незнайка). Дети с ним здороваются и играют, а он предлагает им новые интересные опыты.</w:t>
      </w:r>
    </w:p>
    <w:p w:rsidR="00680683" w:rsidRPr="00680683" w:rsidRDefault="00680683" w:rsidP="0068068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По рекомендации воспитателя мы с сыном занимались опытами дома. Материалы для увлекательных исследований я брала из энциклопедии </w:t>
      </w:r>
      <w:proofErr w:type="spellStart"/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Чевостика</w:t>
      </w:r>
      <w:proofErr w:type="spellEnd"/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. Именно этого героя мы выбрали для домашней лаборатории, я сшила перчаточную куклу. </w:t>
      </w:r>
      <w:proofErr w:type="spellStart"/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Чевостик</w:t>
      </w:r>
      <w:proofErr w:type="spellEnd"/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 показывал нам фотографии опытов и рассказывал, что необходимо взять и как действовать, чтобы повторить процесс.</w:t>
      </w:r>
    </w:p>
    <w:p w:rsidR="00680683" w:rsidRPr="00680683" w:rsidRDefault="00680683" w:rsidP="00680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</w:p>
    <w:p w:rsidR="00680683" w:rsidRPr="00680683" w:rsidRDefault="00680683" w:rsidP="00680683">
      <w:p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r w:rsidRPr="00680683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t>Визит в группу сказочного персонажа мотивирует детей к работе</w:t>
      </w:r>
    </w:p>
    <w:p w:rsidR="00680683" w:rsidRPr="00680683" w:rsidRDefault="00680683" w:rsidP="0068068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Следует помнить, что дети с первых лет жизни стремятся подражать действиям взрослых. Поэтому их так привлекают занятия в исследовательском уголке — здесь хранятся инструменты и оборудование, с которым умеют обращаться взрослые. </w:t>
      </w:r>
      <w:r w:rsidRPr="00680683">
        <w:rPr>
          <w:rFonts w:ascii="Open Sans" w:eastAsia="Times New Roman" w:hAnsi="Open Sans" w:cs="Times New Roman"/>
          <w:b/>
          <w:bCs/>
          <w:color w:val="1B1C2A"/>
          <w:sz w:val="23"/>
          <w:szCs w:val="23"/>
          <w:lang w:eastAsia="ru-RU"/>
        </w:rPr>
        <w:t>Для поддержания постоянного интереса воспитатель знакомит ребят поочерёдно с инструментами-помощниками.</w:t>
      </w:r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 В первой младшей группе дети проводят опыты со стаканчиками, ложками, трубочками, ситечками, лупами. Стоит в начале занятия показать новый инструмент и сообщить, что он предназначен для сегодняшнего опыта, — ребятам моментально захочется испытать его возможности.</w:t>
      </w:r>
    </w:p>
    <w:p w:rsidR="00680683" w:rsidRPr="00680683" w:rsidRDefault="00680683" w:rsidP="00680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</w:p>
    <w:p w:rsidR="00680683" w:rsidRPr="00680683" w:rsidRDefault="00680683" w:rsidP="00680683">
      <w:p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r w:rsidRPr="00680683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t>Использование в работе дополнительный инструментов усиливает интерес детей</w:t>
      </w:r>
    </w:p>
    <w:p w:rsidR="00680683" w:rsidRPr="005C6ECB" w:rsidRDefault="00680683" w:rsidP="00680683">
      <w:pPr>
        <w:shd w:val="clear" w:color="auto" w:fill="FFFFFF"/>
        <w:spacing w:before="150" w:after="150" w:line="240" w:lineRule="auto"/>
        <w:jc w:val="both"/>
        <w:outlineLvl w:val="3"/>
        <w:rPr>
          <w:rFonts w:ascii="Open Sans" w:eastAsia="Times New Roman" w:hAnsi="Open Sans" w:cs="Times New Roman"/>
          <w:b/>
          <w:bCs/>
          <w:color w:val="000000"/>
          <w:spacing w:val="-7"/>
          <w:sz w:val="34"/>
          <w:szCs w:val="36"/>
          <w:lang w:eastAsia="ru-RU"/>
        </w:rPr>
      </w:pPr>
      <w:r w:rsidRPr="005C6ECB">
        <w:rPr>
          <w:rFonts w:ascii="Open Sans" w:eastAsia="Times New Roman" w:hAnsi="Open Sans" w:cs="Times New Roman"/>
          <w:b/>
          <w:bCs/>
          <w:color w:val="000000"/>
          <w:spacing w:val="-7"/>
          <w:sz w:val="34"/>
          <w:szCs w:val="36"/>
          <w:lang w:eastAsia="ru-RU"/>
        </w:rPr>
        <w:t>Таблица: примеры мотивирующего начала занятия</w:t>
      </w:r>
    </w:p>
    <w:tbl>
      <w:tblPr>
        <w:tblStyle w:val="a3"/>
        <w:tblW w:w="9825" w:type="dxa"/>
        <w:tblLook w:val="04A0" w:firstRow="1" w:lastRow="0" w:firstColumn="1" w:lastColumn="0" w:noHBand="0" w:noVBand="1"/>
      </w:tblPr>
      <w:tblGrid>
        <w:gridCol w:w="3038"/>
        <w:gridCol w:w="6787"/>
      </w:tblGrid>
      <w:tr w:rsidR="00680683" w:rsidRPr="00680683" w:rsidTr="0036432B">
        <w:trPr>
          <w:trHeight w:val="579"/>
        </w:trPr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создания мотивации к дальнейшему исследованию</w:t>
            </w:r>
          </w:p>
        </w:tc>
      </w:tr>
      <w:tr w:rsidR="00680683" w:rsidRPr="00680683" w:rsidTr="0036432B">
        <w:trPr>
          <w:trHeight w:val="2272"/>
        </w:trPr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«Ледяная гирлянда»: исследование способности воды переходить из жидкой формы в твёрдую.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игровую ситуацию.</w:t>
            </w: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детский сад приходит Снегурочка (воспитатель или нянечка в костюме). Она поздравляет ребят с наступающим Новым годом. Снегурочка встревожена, беспокоится, что праздничный утренник сорвётся — ёлочка на территории садика не наряжена, Дед Мороз может не заметить её и пройти мимо. Сказочная гостья предлагает детям украсить ёлку ледяными бусами.</w:t>
            </w:r>
          </w:p>
        </w:tc>
      </w:tr>
      <w:tr w:rsidR="00680683" w:rsidRPr="00680683" w:rsidTr="0036432B">
        <w:trPr>
          <w:trHeight w:val="1983"/>
        </w:trPr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«Тонет — не тонет»: исследование способности воды выталкивать предметы меньшей плотности.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сюрпризного момента.</w:t>
            </w: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Начинается занятие, за дверью слышится плач, заходит девочка в слезах. Воспитатель спрашивает, что случилось. Девочка рассказывает, что гуляла на берегу реки, уронила в воду мяч и боится, что он утонет. Воспитатель предлагает детям провести опыт (при помощи тазиков с водой и резиновых мячей) и доказать Тане, что мяч в реке не утонет.</w:t>
            </w:r>
          </w:p>
        </w:tc>
      </w:tr>
      <w:tr w:rsidR="00680683" w:rsidRPr="00680683" w:rsidTr="0036432B">
        <w:trPr>
          <w:trHeight w:val="1388"/>
        </w:trPr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 чего состоит почва?»: исследование состава почвы.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Сюрпризный момент — новый инструмент.</w:t>
            </w: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 садятся за столики, на которых расставлены тарелочки с грунтом. Сообщается тема занятия. Неожиданно почтальон доставляет посылку на адрес группы. Дети вскрывают коробку — в ней лежат увеличительные стёкла (по количеству детей). Воспитатель рассказывает о функциях лупы и подводит детей к мысли о том, что именно этот инструмент нужен сегодня для изучения состава почвы.</w:t>
            </w:r>
          </w:p>
        </w:tc>
      </w:tr>
    </w:tbl>
    <w:p w:rsidR="00680683" w:rsidRPr="00680683" w:rsidRDefault="00680683" w:rsidP="0068068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картинок (песчаные города, пустыни, замки из песка). В роли феи могла быть куколка.</w:t>
      </w:r>
    </w:p>
    <w:p w:rsidR="00680683" w:rsidRPr="005C6ECB" w:rsidRDefault="00680683" w:rsidP="00680683">
      <w:pPr>
        <w:shd w:val="clear" w:color="auto" w:fill="FFFFFF"/>
        <w:spacing w:before="300" w:after="150" w:line="240" w:lineRule="auto"/>
        <w:jc w:val="both"/>
        <w:outlineLvl w:val="1"/>
        <w:rPr>
          <w:rFonts w:ascii="Open Sans" w:eastAsia="Times New Roman" w:hAnsi="Open Sans" w:cs="Times New Roman"/>
          <w:b/>
          <w:bCs/>
          <w:color w:val="000000"/>
          <w:spacing w:val="-7"/>
          <w:sz w:val="42"/>
          <w:szCs w:val="48"/>
          <w:lang w:eastAsia="ru-RU"/>
        </w:rPr>
      </w:pPr>
      <w:r w:rsidRPr="005C6ECB">
        <w:rPr>
          <w:rFonts w:ascii="Open Sans" w:eastAsia="Times New Roman" w:hAnsi="Open Sans" w:cs="Times New Roman"/>
          <w:b/>
          <w:bCs/>
          <w:color w:val="000000"/>
          <w:spacing w:val="-7"/>
          <w:sz w:val="42"/>
          <w:szCs w:val="48"/>
          <w:lang w:eastAsia="ru-RU"/>
        </w:rPr>
        <w:t>Занятие по познавательно-исследовательской деятельности в первой младшей группе</w:t>
      </w:r>
    </w:p>
    <w:p w:rsidR="00680683" w:rsidRPr="00680683" w:rsidRDefault="00680683" w:rsidP="0068068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Детская любознательность активно привлекается на всех видах занятий в ДОУ: по изучению окружающего мира, творческих (рисование, лепка, конструирование), музыкальных и др. Занятия исключительно исследовательской деятельностью занимают малую часть в образовательном процессе, иногда выделяются в кружковую деятельность. Главное, чему дети учатся на этих занятиях, — способности познавать мир через действие и созерцание.</w:t>
      </w:r>
    </w:p>
    <w:p w:rsidR="00680683" w:rsidRPr="00680683" w:rsidRDefault="00680683" w:rsidP="0068068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Среди форм организации познавательно-исследовательской деятельности выделим актуальные для занятий с детьми 1,5–3 лет:</w:t>
      </w:r>
    </w:p>
    <w:p w:rsidR="00680683" w:rsidRPr="00680683" w:rsidRDefault="00680683" w:rsidP="006806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680683">
        <w:rPr>
          <w:rFonts w:ascii="Open Sans" w:eastAsia="Times New Roman" w:hAnsi="Open Sans" w:cs="Times New Roman"/>
          <w:b/>
          <w:bCs/>
          <w:color w:val="1B1C2A"/>
          <w:sz w:val="23"/>
          <w:szCs w:val="23"/>
          <w:lang w:eastAsia="ru-RU"/>
        </w:rPr>
        <w:t>Проведение опытов и экспериментов.</w:t>
      </w:r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 Экспериментирование считается педагогами одним из главных видов детской деятельности наряду с игрой. Чтобы дети были наблюдательными, инициативными и дружными, с ними нужно заниматься. И каждый детский опыт воспитатель воспринимает как открытие и зарождает в детях чувство гордости собой.</w:t>
      </w:r>
    </w:p>
    <w:p w:rsidR="00680683" w:rsidRPr="00680683" w:rsidRDefault="00680683" w:rsidP="00680683">
      <w:pPr>
        <w:shd w:val="clear" w:color="auto" w:fill="FFFFFF"/>
        <w:spacing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</w:p>
    <w:p w:rsidR="00680683" w:rsidRPr="00680683" w:rsidRDefault="00680683" w:rsidP="00680683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r w:rsidRPr="00680683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t>Воспитатель обучает детей построению исследования</w:t>
      </w:r>
    </w:p>
    <w:p w:rsidR="00680683" w:rsidRPr="00680683" w:rsidRDefault="00680683" w:rsidP="006806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680683">
        <w:rPr>
          <w:rFonts w:ascii="Open Sans" w:eastAsia="Times New Roman" w:hAnsi="Open Sans" w:cs="Times New Roman"/>
          <w:b/>
          <w:bCs/>
          <w:color w:val="1B1C2A"/>
          <w:sz w:val="23"/>
          <w:szCs w:val="23"/>
          <w:lang w:eastAsia="ru-RU"/>
        </w:rPr>
        <w:lastRenderedPageBreak/>
        <w:t>Коллекционирование.</w:t>
      </w:r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 В древние времена собирательство было одним из основных занятий человека. В современной жизни коллекционирование считается увлечением, хобби. Но для детей остаётся способом познания вещественного мира. С детьми 1,5–3 лет рекомендуется собирать гербарии (листьев, цветов), коллекции камней и ракушек, семян и орехов.</w:t>
      </w:r>
    </w:p>
    <w:p w:rsidR="00680683" w:rsidRPr="00680683" w:rsidRDefault="00680683" w:rsidP="00680683">
      <w:pPr>
        <w:shd w:val="clear" w:color="auto" w:fill="FFFFFF"/>
        <w:spacing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</w:p>
    <w:p w:rsidR="00680683" w:rsidRPr="00680683" w:rsidRDefault="00680683" w:rsidP="00680683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r w:rsidRPr="00680683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t>Составление гербария увлекает детей и пригодится как материал для изучения в исследовательском уголке</w:t>
      </w:r>
    </w:p>
    <w:p w:rsidR="00680683" w:rsidRPr="00680683" w:rsidRDefault="00680683" w:rsidP="006806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680683">
        <w:rPr>
          <w:rFonts w:ascii="Open Sans" w:eastAsia="Times New Roman" w:hAnsi="Open Sans" w:cs="Times New Roman"/>
          <w:b/>
          <w:bCs/>
          <w:color w:val="1B1C2A"/>
          <w:sz w:val="23"/>
          <w:szCs w:val="23"/>
          <w:lang w:eastAsia="ru-RU"/>
        </w:rPr>
        <w:t>Наблюдения за природными явлениями или объектами (растениями, насекомыми, птицами).</w:t>
      </w:r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 Кажется, </w:t>
      </w:r>
      <w:proofErr w:type="spellStart"/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рганизовать</w:t>
      </w:r>
      <w:proofErr w:type="spellEnd"/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 наблюдение просто, но внимание детей раннего возраста концентрируется на короткий отрезок времени. Поэтому к изучению объекта возвращаются несколько раз за занятие. Исследования не бывают без наблюдений. Дети учатся изучать объект с разных сторон, многопланово.</w:t>
      </w:r>
    </w:p>
    <w:p w:rsidR="00680683" w:rsidRPr="00680683" w:rsidRDefault="00680683" w:rsidP="00680683">
      <w:pPr>
        <w:shd w:val="clear" w:color="auto" w:fill="FFFFFF"/>
        <w:spacing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</w:p>
    <w:p w:rsidR="00680683" w:rsidRPr="00680683" w:rsidRDefault="00680683" w:rsidP="00680683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r w:rsidRPr="00680683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t>Наблюдение — составляющая каждого исследования</w:t>
      </w:r>
    </w:p>
    <w:p w:rsidR="00680683" w:rsidRPr="00680683" w:rsidRDefault="00680683" w:rsidP="006806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680683">
        <w:rPr>
          <w:rFonts w:ascii="Open Sans" w:eastAsia="Times New Roman" w:hAnsi="Open Sans" w:cs="Times New Roman"/>
          <w:b/>
          <w:bCs/>
          <w:color w:val="1B1C2A"/>
          <w:sz w:val="23"/>
          <w:szCs w:val="23"/>
          <w:lang w:eastAsia="ru-RU"/>
        </w:rPr>
        <w:t>Познавательные беседы.</w:t>
      </w:r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 Эта форма занятия строится на постановке воспитателем проблемных вопросов и поиске ответов подопечными. Проведение беседы в младшей группе требует тщательной подготовки: педагог выбирает вопрос-проблему в соответствии с уровнем знаний детей, подготавливает наводящие и уточняющие вопросы, прогнозирует возможные варианты ответов и реакцию на них.</w:t>
      </w:r>
    </w:p>
    <w:p w:rsidR="00680683" w:rsidRPr="00680683" w:rsidRDefault="00680683" w:rsidP="00680683">
      <w:pPr>
        <w:shd w:val="clear" w:color="auto" w:fill="FFFFFF"/>
        <w:spacing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</w:p>
    <w:p w:rsidR="00680683" w:rsidRPr="00680683" w:rsidRDefault="00680683" w:rsidP="00680683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r w:rsidRPr="00680683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t>Воспитатель задаёт наводящие вопросы по картинке во время беседы</w:t>
      </w:r>
    </w:p>
    <w:p w:rsidR="00680683" w:rsidRPr="00680683" w:rsidRDefault="00680683" w:rsidP="006806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680683">
        <w:rPr>
          <w:rFonts w:ascii="Open Sans" w:eastAsia="Times New Roman" w:hAnsi="Open Sans" w:cs="Times New Roman"/>
          <w:b/>
          <w:bCs/>
          <w:color w:val="1B1C2A"/>
          <w:sz w:val="23"/>
          <w:szCs w:val="23"/>
          <w:lang w:eastAsia="ru-RU"/>
        </w:rPr>
        <w:t>Проектная деятельность.</w:t>
      </w:r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 В младшей группе проектная деятельность проходит как совместная деятельность воспитателя, детей и родителей. Исследовательские проекты включают ряд образовательных мероприятий и затрагивают различные сферы детской активности. Дети ставят опыты, просматривают иллюстрированные альбомы и короткие мультфильмы по теме проекта, создают поделки, помогают родителям и педагогу создать стенгазету или коллаж для отчёта.</w:t>
      </w:r>
    </w:p>
    <w:p w:rsidR="00680683" w:rsidRPr="00680683" w:rsidRDefault="00680683" w:rsidP="00680683">
      <w:pPr>
        <w:shd w:val="clear" w:color="auto" w:fill="FFFFFF"/>
        <w:spacing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</w:p>
    <w:p w:rsidR="00680683" w:rsidRPr="00680683" w:rsidRDefault="00680683" w:rsidP="00680683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r w:rsidRPr="00680683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t>Опытная часть проекта «Лук — наш друг» — наблюдение за ростом лука-севка</w:t>
      </w:r>
    </w:p>
    <w:p w:rsidR="00680683" w:rsidRPr="00680683" w:rsidRDefault="00680683" w:rsidP="0068068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Детский сад, который посещают мои дети, участвует в постоянном благотворительном проекте «Добрые крышечки»: воспитанники и педагоги собирают пластиковые крышки от бутылок и молочных коробок, сдают в переработку, а вырученные средства перечисляются в фонды помощи. Сейчас мой сын в подготовительной группе, и воспитатель изучает с ними процесс переработки (не только пластика, но и алюминиевой тары, и бумаги). В возрасте 2–3 лет дети участвовали в «Добрых крышечках» по-другому. Проект ясельной группы был познавательно-исследовательски-творческим: малыши узнавали о переработке в общих чертах, помогали собирать крышки и делали поделки.</w:t>
      </w:r>
    </w:p>
    <w:p w:rsidR="00680683" w:rsidRPr="005C6ECB" w:rsidRDefault="00680683" w:rsidP="00680683">
      <w:pPr>
        <w:shd w:val="clear" w:color="auto" w:fill="FFFFFF"/>
        <w:spacing w:before="300" w:after="150" w:line="240" w:lineRule="auto"/>
        <w:outlineLvl w:val="2"/>
        <w:rPr>
          <w:rFonts w:ascii="Open Sans" w:eastAsia="Times New Roman" w:hAnsi="Open Sans" w:cs="Times New Roman"/>
          <w:b/>
          <w:bCs/>
          <w:color w:val="000000"/>
          <w:spacing w:val="-7"/>
          <w:sz w:val="34"/>
          <w:szCs w:val="42"/>
          <w:lang w:eastAsia="ru-RU"/>
        </w:rPr>
      </w:pPr>
      <w:r w:rsidRPr="005C6ECB">
        <w:rPr>
          <w:rFonts w:ascii="Open Sans" w:eastAsia="Times New Roman" w:hAnsi="Open Sans" w:cs="Times New Roman"/>
          <w:b/>
          <w:bCs/>
          <w:color w:val="000000"/>
          <w:spacing w:val="-7"/>
          <w:sz w:val="34"/>
          <w:szCs w:val="42"/>
          <w:lang w:eastAsia="ru-RU"/>
        </w:rPr>
        <w:t>Таблица: картотека тем по познавательно-исследовательской деятельности</w:t>
      </w:r>
    </w:p>
    <w:tbl>
      <w:tblPr>
        <w:tblStyle w:val="a3"/>
        <w:tblW w:w="9601" w:type="dxa"/>
        <w:tblLook w:val="04A0" w:firstRow="1" w:lastRow="0" w:firstColumn="1" w:lastColumn="0" w:noHBand="0" w:noVBand="1"/>
      </w:tblPr>
      <w:tblGrid>
        <w:gridCol w:w="1653"/>
        <w:gridCol w:w="1679"/>
        <w:gridCol w:w="2710"/>
        <w:gridCol w:w="3559"/>
      </w:tblGrid>
      <w:tr w:rsidR="00680683" w:rsidRPr="00680683" w:rsidTr="0036432B">
        <w:trPr>
          <w:trHeight w:val="830"/>
        </w:trPr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Область исследований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исследований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исследовательской деятельности</w:t>
            </w:r>
          </w:p>
        </w:tc>
      </w:tr>
      <w:tr w:rsidR="00680683" w:rsidRPr="00680683" w:rsidTr="0036432B">
        <w:trPr>
          <w:trHeight w:val="2448"/>
        </w:trPr>
        <w:tc>
          <w:tcPr>
            <w:tcW w:w="0" w:type="auto"/>
            <w:vMerge w:val="restart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Неживая природа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(жидкое состояние)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«Чистая — грязная»;</w:t>
            </w:r>
          </w:p>
          <w:p w:rsidR="00680683" w:rsidRPr="00680683" w:rsidRDefault="00680683" w:rsidP="0068068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«Холодная — тёплая — горячая»;</w:t>
            </w:r>
          </w:p>
          <w:p w:rsidR="00680683" w:rsidRPr="00680683" w:rsidRDefault="00680683" w:rsidP="0068068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«Тонет — не тонет — растворяется»;</w:t>
            </w:r>
          </w:p>
          <w:p w:rsidR="00680683" w:rsidRPr="00680683" w:rsidRDefault="00680683" w:rsidP="0068068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«Форма воды»;</w:t>
            </w:r>
          </w:p>
          <w:p w:rsidR="00680683" w:rsidRPr="00680683" w:rsidRDefault="00680683" w:rsidP="0068068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— исследователи» (опыты по переливанию воды).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и игры с водой;</w:t>
            </w:r>
          </w:p>
          <w:p w:rsidR="00680683" w:rsidRPr="00680683" w:rsidRDefault="00680683" w:rsidP="0068068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природными явлениями (ручьями, лужами, дождём, прудом);</w:t>
            </w:r>
          </w:p>
          <w:p w:rsidR="00680683" w:rsidRPr="00680683" w:rsidRDefault="00680683" w:rsidP="0068068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работе с приборами (различными ёмкостями, лейками, ложками, воронками);</w:t>
            </w:r>
          </w:p>
          <w:p w:rsidR="00680683" w:rsidRPr="00680683" w:rsidRDefault="00680683" w:rsidP="0068068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применении воды в жизнедеятельности человека.</w:t>
            </w:r>
          </w:p>
        </w:tc>
      </w:tr>
      <w:tr w:rsidR="00680683" w:rsidRPr="00680683" w:rsidTr="0036432B">
        <w:trPr>
          <w:trHeight w:val="2448"/>
        </w:trPr>
        <w:tc>
          <w:tcPr>
            <w:tcW w:w="0" w:type="auto"/>
            <w:vMerge/>
            <w:hideMark/>
          </w:tcPr>
          <w:p w:rsidR="00680683" w:rsidRPr="00680683" w:rsidRDefault="00680683" w:rsidP="00680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Твёрдые формы воды (снег, лёд)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«Таяние снега»;</w:t>
            </w:r>
          </w:p>
          <w:p w:rsidR="00680683" w:rsidRPr="00680683" w:rsidRDefault="00680683" w:rsidP="0068068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«Снежки»;</w:t>
            </w:r>
          </w:p>
          <w:p w:rsidR="00680683" w:rsidRPr="00680683" w:rsidRDefault="00680683" w:rsidP="0068068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«Таяние льда в воде»;</w:t>
            </w:r>
          </w:p>
          <w:p w:rsidR="00680683" w:rsidRPr="00680683" w:rsidRDefault="00680683" w:rsidP="0068068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«Цветные льдинки».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со снегом и льдом;</w:t>
            </w:r>
          </w:p>
          <w:p w:rsidR="00680683" w:rsidRPr="00680683" w:rsidRDefault="00680683" w:rsidP="00680683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прогулке (лепка снежков, снеговиков, заливание ледяной горки).</w:t>
            </w:r>
          </w:p>
        </w:tc>
      </w:tr>
      <w:tr w:rsidR="00680683" w:rsidRPr="00680683" w:rsidTr="0036432B">
        <w:trPr>
          <w:trHeight w:val="2448"/>
        </w:trPr>
        <w:tc>
          <w:tcPr>
            <w:tcW w:w="0" w:type="auto"/>
            <w:vMerge/>
            <w:hideMark/>
          </w:tcPr>
          <w:p w:rsidR="00680683" w:rsidRPr="00680683" w:rsidRDefault="00680683" w:rsidP="00680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«Сухой — влажный — мокрый»;</w:t>
            </w:r>
          </w:p>
          <w:p w:rsidR="00680683" w:rsidRPr="00680683" w:rsidRDefault="00680683" w:rsidP="00680683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 песка»;</w:t>
            </w:r>
          </w:p>
          <w:p w:rsidR="00680683" w:rsidRPr="00680683" w:rsidRDefault="00680683" w:rsidP="00680683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— волшебники» (игры-опыты с песком и глиной).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Игры-опыты с песком на занятиях и прогулке;</w:t>
            </w:r>
          </w:p>
          <w:p w:rsidR="00680683" w:rsidRPr="00680683" w:rsidRDefault="00680683" w:rsidP="0068068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исследованию с помощью лупы.</w:t>
            </w:r>
          </w:p>
        </w:tc>
      </w:tr>
      <w:tr w:rsidR="00680683" w:rsidRPr="00680683" w:rsidTr="0036432B">
        <w:trPr>
          <w:trHeight w:val="2448"/>
        </w:trPr>
        <w:tc>
          <w:tcPr>
            <w:tcW w:w="0" w:type="auto"/>
            <w:vMerge/>
            <w:hideMark/>
          </w:tcPr>
          <w:p w:rsidR="00680683" w:rsidRPr="00680683" w:rsidRDefault="00680683" w:rsidP="00680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«Воздух-невидимка»;</w:t>
            </w:r>
          </w:p>
          <w:p w:rsidR="00680683" w:rsidRPr="00680683" w:rsidRDefault="00680683" w:rsidP="00680683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«Реактивный шарик» (исследование движения воздуха);</w:t>
            </w:r>
          </w:p>
          <w:p w:rsidR="00680683" w:rsidRPr="00680683" w:rsidRDefault="00680683" w:rsidP="00680683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«Волны и буруны».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Игры-опыты с воздухом (с флажками, султанчиками, трубочками, воздушными шарами).</w:t>
            </w:r>
          </w:p>
        </w:tc>
      </w:tr>
      <w:tr w:rsidR="00680683" w:rsidRPr="00680683" w:rsidTr="0036432B">
        <w:trPr>
          <w:trHeight w:val="2448"/>
        </w:trPr>
        <w:tc>
          <w:tcPr>
            <w:tcW w:w="0" w:type="auto"/>
            <w:vMerge/>
            <w:hideMark/>
          </w:tcPr>
          <w:p w:rsidR="00680683" w:rsidRPr="00680683" w:rsidRDefault="00680683" w:rsidP="00680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«Свойства бумаги»;</w:t>
            </w:r>
          </w:p>
          <w:p w:rsidR="00680683" w:rsidRPr="00680683" w:rsidRDefault="00680683" w:rsidP="00680683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«Виды бумаги».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 с различными видами бумаги (писчей, газетной, картоном, обоями);</w:t>
            </w:r>
          </w:p>
          <w:p w:rsidR="00680683" w:rsidRPr="00680683" w:rsidRDefault="00680683" w:rsidP="00680683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 (рисование на бумаге, аппликации, папье-маше).</w:t>
            </w:r>
          </w:p>
        </w:tc>
      </w:tr>
      <w:tr w:rsidR="00680683" w:rsidRPr="00680683" w:rsidTr="0036432B">
        <w:trPr>
          <w:trHeight w:val="2448"/>
        </w:trPr>
        <w:tc>
          <w:tcPr>
            <w:tcW w:w="0" w:type="auto"/>
            <w:vMerge/>
            <w:hideMark/>
          </w:tcPr>
          <w:p w:rsidR="00680683" w:rsidRPr="00680683" w:rsidRDefault="00680683" w:rsidP="00680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«Солнечные зайчики»;</w:t>
            </w:r>
          </w:p>
          <w:p w:rsidR="00680683" w:rsidRPr="00680683" w:rsidRDefault="00680683" w:rsidP="00680683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 — тень»;</w:t>
            </w:r>
          </w:p>
          <w:p w:rsidR="00680683" w:rsidRPr="00680683" w:rsidRDefault="00680683" w:rsidP="00680683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«Источники света».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Опыты-игры со светом;</w:t>
            </w:r>
          </w:p>
          <w:p w:rsidR="00680683" w:rsidRPr="00680683" w:rsidRDefault="00680683" w:rsidP="00680683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искусственными и естественными источниками света в помещении ДОУ и на прогулке (лампы, фонари, свечи, солнце, луна, звёзды);</w:t>
            </w:r>
          </w:p>
          <w:p w:rsidR="00680683" w:rsidRPr="00680683" w:rsidRDefault="00680683" w:rsidP="00680683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игре в теневом театре.</w:t>
            </w:r>
          </w:p>
        </w:tc>
      </w:tr>
      <w:tr w:rsidR="00680683" w:rsidRPr="00680683" w:rsidTr="0036432B">
        <w:trPr>
          <w:trHeight w:val="2448"/>
        </w:trPr>
        <w:tc>
          <w:tcPr>
            <w:tcW w:w="0" w:type="auto"/>
            <w:vMerge w:val="restart"/>
            <w:hideMark/>
          </w:tcPr>
          <w:p w:rsidR="00680683" w:rsidRPr="00680683" w:rsidRDefault="00680683" w:rsidP="00680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природа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«Веточка с почками»;</w:t>
            </w:r>
          </w:p>
          <w:p w:rsidR="00680683" w:rsidRPr="00680683" w:rsidRDefault="00680683" w:rsidP="00680683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«Огород на подоконнике» (выращивание лука, укропа, салата);</w:t>
            </w:r>
          </w:p>
          <w:p w:rsidR="00680683" w:rsidRPr="00680683" w:rsidRDefault="00680683" w:rsidP="00680683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«Окрашивание цветка».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в уголке природы и на территории ДОУ;</w:t>
            </w:r>
          </w:p>
          <w:p w:rsidR="00680683" w:rsidRPr="00680683" w:rsidRDefault="00680683" w:rsidP="00680683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краткосрочный проект «Выращиваем зелень/лук».</w:t>
            </w:r>
          </w:p>
        </w:tc>
      </w:tr>
      <w:tr w:rsidR="00680683" w:rsidRPr="00680683" w:rsidTr="0036432B">
        <w:trPr>
          <w:trHeight w:val="2448"/>
        </w:trPr>
        <w:tc>
          <w:tcPr>
            <w:tcW w:w="0" w:type="auto"/>
            <w:vMerge/>
            <w:hideMark/>
          </w:tcPr>
          <w:p w:rsidR="00680683" w:rsidRPr="00680683" w:rsidRDefault="00680683" w:rsidP="00680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Семена, крупа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«Просеивание гречки»;</w:t>
            </w:r>
          </w:p>
          <w:p w:rsidR="00680683" w:rsidRPr="00680683" w:rsidRDefault="00680683" w:rsidP="0068068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«Перебираем крупу»;</w:t>
            </w:r>
          </w:p>
          <w:p w:rsidR="00680683" w:rsidRPr="00680683" w:rsidRDefault="00680683" w:rsidP="0068068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«Проращивание семян».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Игры-опыты с сенсорным бассейном (наполнен семенами и крупами);</w:t>
            </w:r>
          </w:p>
          <w:p w:rsidR="00680683" w:rsidRPr="00680683" w:rsidRDefault="00680683" w:rsidP="00680683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«Сеем горох».</w:t>
            </w:r>
          </w:p>
        </w:tc>
      </w:tr>
      <w:tr w:rsidR="00680683" w:rsidRPr="00680683" w:rsidTr="0036432B">
        <w:trPr>
          <w:trHeight w:val="2448"/>
        </w:trPr>
        <w:tc>
          <w:tcPr>
            <w:tcW w:w="0" w:type="auto"/>
            <w:vMerge/>
            <w:hideMark/>
          </w:tcPr>
          <w:p w:rsidR="00680683" w:rsidRPr="00680683" w:rsidRDefault="00680683" w:rsidP="00680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едят бабочки?»;</w:t>
            </w:r>
          </w:p>
          <w:p w:rsidR="00680683" w:rsidRPr="00680683" w:rsidRDefault="00680683" w:rsidP="00680683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«Трудяги-муравьи».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на прогулке в тёплое время года;</w:t>
            </w:r>
          </w:p>
          <w:p w:rsidR="00680683" w:rsidRPr="00680683" w:rsidRDefault="00680683" w:rsidP="00680683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«Муравьи — наши друзья».</w:t>
            </w:r>
          </w:p>
        </w:tc>
      </w:tr>
    </w:tbl>
    <w:p w:rsidR="00680683" w:rsidRPr="005C6ECB" w:rsidRDefault="00680683" w:rsidP="00680683">
      <w:pPr>
        <w:shd w:val="clear" w:color="auto" w:fill="FFFFFF"/>
        <w:spacing w:before="300" w:after="150" w:line="240" w:lineRule="auto"/>
        <w:outlineLvl w:val="2"/>
        <w:rPr>
          <w:rFonts w:ascii="Open Sans" w:eastAsia="Times New Roman" w:hAnsi="Open Sans" w:cs="Times New Roman"/>
          <w:b/>
          <w:bCs/>
          <w:color w:val="000000"/>
          <w:spacing w:val="-7"/>
          <w:sz w:val="34"/>
          <w:szCs w:val="42"/>
          <w:lang w:eastAsia="ru-RU"/>
        </w:rPr>
      </w:pPr>
      <w:r w:rsidRPr="005C6ECB">
        <w:rPr>
          <w:rFonts w:ascii="Open Sans" w:eastAsia="Times New Roman" w:hAnsi="Open Sans" w:cs="Times New Roman"/>
          <w:b/>
          <w:bCs/>
          <w:color w:val="000000"/>
          <w:spacing w:val="-7"/>
          <w:sz w:val="34"/>
          <w:szCs w:val="42"/>
          <w:lang w:eastAsia="ru-RU"/>
        </w:rPr>
        <w:lastRenderedPageBreak/>
        <w:t>Таблица: фрагмент конспекта занятия по познавательно-исследовательской деятельности «Водичка» в первой младшей группе</w:t>
      </w:r>
    </w:p>
    <w:tbl>
      <w:tblPr>
        <w:tblStyle w:val="a3"/>
        <w:tblW w:w="9676" w:type="dxa"/>
        <w:tblLook w:val="04A0" w:firstRow="1" w:lastRow="0" w:firstColumn="1" w:lastColumn="0" w:noHBand="0" w:noVBand="1"/>
      </w:tblPr>
      <w:tblGrid>
        <w:gridCol w:w="2299"/>
        <w:gridCol w:w="7377"/>
      </w:tblGrid>
      <w:tr w:rsidR="00680683" w:rsidRPr="00680683" w:rsidTr="0036432B">
        <w:trPr>
          <w:trHeight w:val="558"/>
        </w:trPr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683" w:rsidRPr="00680683" w:rsidTr="0036432B">
        <w:trPr>
          <w:trHeight w:val="807"/>
        </w:trPr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свойствах воды: прозрачность, отсутствие вкуса и запаха;</w:t>
            </w:r>
          </w:p>
          <w:p w:rsidR="00680683" w:rsidRPr="00680683" w:rsidRDefault="00680683" w:rsidP="00680683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навыки экспериментирования;</w:t>
            </w:r>
          </w:p>
          <w:p w:rsidR="00680683" w:rsidRPr="00680683" w:rsidRDefault="00680683" w:rsidP="00680683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делать простейшие выводы;</w:t>
            </w:r>
          </w:p>
          <w:p w:rsidR="00680683" w:rsidRPr="00680683" w:rsidRDefault="00680683" w:rsidP="00680683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наблюдательность, речевую активность, мышление;</w:t>
            </w:r>
          </w:p>
          <w:p w:rsidR="00680683" w:rsidRPr="00680683" w:rsidRDefault="00680683" w:rsidP="00680683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аккуратность в работе;</w:t>
            </w:r>
          </w:p>
          <w:p w:rsidR="00680683" w:rsidRPr="00680683" w:rsidRDefault="00680683" w:rsidP="00680683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бережное отношение к воде.</w:t>
            </w:r>
          </w:p>
        </w:tc>
      </w:tr>
      <w:tr w:rsidR="00680683" w:rsidRPr="00680683" w:rsidTr="0036432B">
        <w:trPr>
          <w:trHeight w:val="1351"/>
        </w:trPr>
        <w:tc>
          <w:tcPr>
            <w:tcW w:w="0" w:type="auto"/>
            <w:hideMark/>
          </w:tcPr>
          <w:p w:rsidR="00680683" w:rsidRPr="00680683" w:rsidRDefault="00680683" w:rsidP="00680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работа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numPr>
                <w:ilvl w:val="0"/>
                <w:numId w:val="2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иллюстрации об использовании воды в быту;</w:t>
            </w:r>
          </w:p>
          <w:p w:rsidR="00680683" w:rsidRPr="00680683" w:rsidRDefault="00680683" w:rsidP="00680683">
            <w:pPr>
              <w:numPr>
                <w:ilvl w:val="0"/>
                <w:numId w:val="2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игры «Капельки и ручеёк»;</w:t>
            </w:r>
          </w:p>
          <w:p w:rsidR="00680683" w:rsidRPr="00680683" w:rsidRDefault="00680683" w:rsidP="00680683">
            <w:pPr>
              <w:numPr>
                <w:ilvl w:val="0"/>
                <w:numId w:val="2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воде;</w:t>
            </w:r>
          </w:p>
          <w:p w:rsidR="00680683" w:rsidRPr="00680683" w:rsidRDefault="00680683" w:rsidP="00680683">
            <w:pPr>
              <w:numPr>
                <w:ilvl w:val="0"/>
                <w:numId w:val="2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 «Зайчики» (Е. Тиличеева).</w:t>
            </w:r>
          </w:p>
        </w:tc>
      </w:tr>
      <w:tr w:rsidR="00680683" w:rsidRPr="00680683" w:rsidTr="0036432B">
        <w:trPr>
          <w:trHeight w:val="2702"/>
        </w:trPr>
        <w:tc>
          <w:tcPr>
            <w:tcW w:w="0" w:type="auto"/>
            <w:hideMark/>
          </w:tcPr>
          <w:p w:rsidR="00680683" w:rsidRPr="00680683" w:rsidRDefault="00680683" w:rsidP="00680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Ноутбук, проектор, экран;</w:t>
            </w:r>
          </w:p>
          <w:p w:rsidR="00680683" w:rsidRPr="00680683" w:rsidRDefault="00680683" w:rsidP="00680683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столика, стульчики;</w:t>
            </w:r>
          </w:p>
          <w:p w:rsidR="00680683" w:rsidRPr="00680683" w:rsidRDefault="00680683" w:rsidP="00680683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ёмкость с водой, пакет с соком, 2 пластиковые прозрачные ёмкости для экспериментирования, разноцветные декоративные камешки, одноразовые стаканчики с наклейками, трубочки, салфетки;</w:t>
            </w:r>
          </w:p>
          <w:p w:rsidR="00680683" w:rsidRPr="00680683" w:rsidRDefault="00680683" w:rsidP="00680683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музыкальные инструменты (треугольник, колокольчики);</w:t>
            </w:r>
          </w:p>
          <w:p w:rsidR="00680683" w:rsidRPr="00680683" w:rsidRDefault="00680683" w:rsidP="00680683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«Водичка»;</w:t>
            </w:r>
          </w:p>
          <w:p w:rsidR="00680683" w:rsidRPr="00680683" w:rsidRDefault="00680683" w:rsidP="00680683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аудиозаписи «Бежит, бежит ручеёк» (Ж. Колмогорова), «Зайчики» (Е. Тиличеева).</w:t>
            </w:r>
          </w:p>
        </w:tc>
      </w:tr>
      <w:tr w:rsidR="00680683" w:rsidRPr="00680683" w:rsidTr="0036432B">
        <w:trPr>
          <w:trHeight w:val="5390"/>
        </w:trPr>
        <w:tc>
          <w:tcPr>
            <w:tcW w:w="0" w:type="auto"/>
            <w:hideMark/>
          </w:tcPr>
          <w:p w:rsidR="00680683" w:rsidRPr="00680683" w:rsidRDefault="00680683" w:rsidP="00680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совместной деятельности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момент.</w:t>
            </w: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 включает аудиозапись «Зайчики».</w:t>
            </w: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В.: Ребята, послушайте музыку. Кто к нам пришёл в гости? К нам в гости пришла Зайка-</w:t>
            </w:r>
            <w:proofErr w:type="spellStart"/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любознайка</w:t>
            </w:r>
            <w:proofErr w:type="spellEnd"/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хочет рассказать свою историю. &lt;…&gt;</w:t>
            </w: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Просмотр презентации.</w:t>
            </w: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В.: Ребята, скажите Зайке, для чего нужна вода? Нужно перечислить, что мы делаем с водой. (Моем лицо, руки, пьём водичку, моем посуду, готовим еду, поливаем цветы, моем пол, купаемся).</w:t>
            </w: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 «Капельки и ручеёк». &lt;…&gt;</w:t>
            </w: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Элементарное экспериментирование.</w:t>
            </w: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Воспитатель подводит детей к столам, на которых стоят ёмкость с водой, пакет сока, прозрачные ёмкости для эксперимента и цветные камешки.</w:t>
            </w: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В.: Зайка предлагает вам познакомиться со свойствами воды. &lt;…&gt;</w:t>
            </w: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Заключительная часть.</w:t>
            </w: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В.: Сегодня Зайка познакомила нас со свойствами воды. Мы узнали, что вода прозрачная и безвкусная, у воды нет вкуса.</w:t>
            </w: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мы узнали, что вода прозрачная?</w:t>
            </w: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мы узнали, что вода безвкусная?</w:t>
            </w: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 обобщает ответы детей. &lt;…&gt;</w:t>
            </w: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Прощаются с Зайкой.</w:t>
            </w:r>
          </w:p>
        </w:tc>
      </w:tr>
      <w:tr w:rsidR="00680683" w:rsidRPr="00680683" w:rsidTr="0036432B">
        <w:trPr>
          <w:trHeight w:val="264"/>
        </w:trPr>
        <w:tc>
          <w:tcPr>
            <w:tcW w:w="0" w:type="auto"/>
            <w:gridSpan w:val="2"/>
            <w:hideMark/>
          </w:tcPr>
          <w:p w:rsidR="00680683" w:rsidRPr="00680683" w:rsidRDefault="00680683" w:rsidP="00680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0683" w:rsidRPr="00680683" w:rsidRDefault="00680683" w:rsidP="00680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</w:p>
    <w:p w:rsidR="00680683" w:rsidRPr="00680683" w:rsidRDefault="00680683" w:rsidP="00680683">
      <w:p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r w:rsidRPr="00680683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t>Проверить, имеет ли вода вкус и запах, можно только опытным путём</w:t>
      </w:r>
    </w:p>
    <w:p w:rsidR="00680683" w:rsidRPr="005C6ECB" w:rsidRDefault="00680683" w:rsidP="005C6ECB">
      <w:pPr>
        <w:shd w:val="clear" w:color="auto" w:fill="FFFFFF"/>
        <w:spacing w:before="300" w:after="150" w:line="240" w:lineRule="auto"/>
        <w:jc w:val="center"/>
        <w:outlineLvl w:val="2"/>
        <w:rPr>
          <w:rFonts w:ascii="Open Sans" w:eastAsia="Times New Roman" w:hAnsi="Open Sans" w:cs="Times New Roman"/>
          <w:b/>
          <w:bCs/>
          <w:color w:val="000000"/>
          <w:spacing w:val="-7"/>
          <w:sz w:val="38"/>
          <w:szCs w:val="42"/>
          <w:lang w:eastAsia="ru-RU"/>
        </w:rPr>
      </w:pPr>
      <w:r w:rsidRPr="005C6ECB">
        <w:rPr>
          <w:rFonts w:ascii="Open Sans" w:eastAsia="Times New Roman" w:hAnsi="Open Sans" w:cs="Times New Roman"/>
          <w:b/>
          <w:bCs/>
          <w:color w:val="000000"/>
          <w:spacing w:val="-7"/>
          <w:sz w:val="38"/>
          <w:szCs w:val="42"/>
          <w:lang w:eastAsia="ru-RU"/>
        </w:rPr>
        <w:t>Длительность занятия</w:t>
      </w:r>
    </w:p>
    <w:p w:rsidR="00680683" w:rsidRPr="00680683" w:rsidRDefault="00680683" w:rsidP="0068068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Согласно </w:t>
      </w:r>
      <w:proofErr w:type="gramStart"/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нормам</w:t>
      </w:r>
      <w:proofErr w:type="gramEnd"/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 СанПиН длительность занятия НОД (непосредственно образовательной деятельностью) составляет не более 15 минут для младших дошкольников.</w:t>
      </w:r>
    </w:p>
    <w:p w:rsidR="00680683" w:rsidRPr="00680683" w:rsidRDefault="00680683" w:rsidP="00680683">
      <w:pPr>
        <w:shd w:val="clear" w:color="auto" w:fill="FFFFFF"/>
        <w:spacing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680683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 xml:space="preserve">С целью профилактики умственного и физического переутомления в середине занятия проводится игра средней подвижности или физкультурная минутка. Может проводиться пальчиковая гимнастика: упражнения для кистей рук подготавливают мелкую мускулатуру к работе и взаимодействуют </w:t>
      </w:r>
      <w:proofErr w:type="gramStart"/>
      <w:r w:rsidRPr="00680683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с мыслительным центрами</w:t>
      </w:r>
      <w:proofErr w:type="gramEnd"/>
      <w:r w:rsidRPr="00680683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 xml:space="preserve"> головного мозга.</w:t>
      </w:r>
    </w:p>
    <w:p w:rsidR="00680683" w:rsidRPr="005C6ECB" w:rsidRDefault="00680683" w:rsidP="00680683">
      <w:pPr>
        <w:shd w:val="clear" w:color="auto" w:fill="FFFFFF"/>
        <w:spacing w:before="150" w:after="150" w:line="240" w:lineRule="auto"/>
        <w:jc w:val="both"/>
        <w:outlineLvl w:val="3"/>
        <w:rPr>
          <w:rFonts w:ascii="Open Sans" w:eastAsia="Times New Roman" w:hAnsi="Open Sans" w:cs="Times New Roman"/>
          <w:b/>
          <w:bCs/>
          <w:color w:val="000000"/>
          <w:spacing w:val="-7"/>
          <w:sz w:val="32"/>
          <w:szCs w:val="36"/>
          <w:lang w:eastAsia="ru-RU"/>
        </w:rPr>
      </w:pPr>
      <w:r w:rsidRPr="005C6ECB">
        <w:rPr>
          <w:rFonts w:ascii="Open Sans" w:eastAsia="Times New Roman" w:hAnsi="Open Sans" w:cs="Times New Roman"/>
          <w:b/>
          <w:bCs/>
          <w:color w:val="000000"/>
          <w:spacing w:val="-7"/>
          <w:sz w:val="32"/>
          <w:szCs w:val="36"/>
          <w:lang w:eastAsia="ru-RU"/>
        </w:rPr>
        <w:t>Таблица: примерный временной план занятия «Перебираем гречку»</w:t>
      </w:r>
    </w:p>
    <w:tbl>
      <w:tblPr>
        <w:tblStyle w:val="a3"/>
        <w:tblW w:w="10582" w:type="dxa"/>
        <w:tblInd w:w="-714" w:type="dxa"/>
        <w:tblLook w:val="04A0" w:firstRow="1" w:lastRow="0" w:firstColumn="1" w:lastColumn="0" w:noHBand="0" w:noVBand="1"/>
      </w:tblPr>
      <w:tblGrid>
        <w:gridCol w:w="1638"/>
        <w:gridCol w:w="1898"/>
        <w:gridCol w:w="1845"/>
        <w:gridCol w:w="2057"/>
        <w:gridCol w:w="1510"/>
        <w:gridCol w:w="1634"/>
      </w:tblGrid>
      <w:tr w:rsidR="00680683" w:rsidRPr="00680683" w:rsidTr="0036432B">
        <w:trPr>
          <w:trHeight w:val="2090"/>
        </w:trPr>
        <w:tc>
          <w:tcPr>
            <w:tcW w:w="1503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Структурный компонент занятия</w:t>
            </w:r>
          </w:p>
        </w:tc>
        <w:tc>
          <w:tcPr>
            <w:tcW w:w="2064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Мотивирующее начало — сюрпризный момент, знакомство с новым инструментом (ситечко)</w:t>
            </w:r>
          </w:p>
        </w:tc>
        <w:tc>
          <w:tcPr>
            <w:tcW w:w="1640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1828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1342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Опыт-игра — просеивание гречки</w:t>
            </w:r>
          </w:p>
        </w:tc>
        <w:tc>
          <w:tcPr>
            <w:tcW w:w="2205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680683" w:rsidRPr="00680683" w:rsidTr="0036432B">
        <w:trPr>
          <w:trHeight w:val="536"/>
        </w:trPr>
        <w:tc>
          <w:tcPr>
            <w:tcW w:w="1503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</w:t>
            </w:r>
          </w:p>
        </w:tc>
        <w:tc>
          <w:tcPr>
            <w:tcW w:w="2064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минуты</w:t>
            </w:r>
          </w:p>
        </w:tc>
        <w:tc>
          <w:tcPr>
            <w:tcW w:w="1640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2–3 минуты</w:t>
            </w:r>
          </w:p>
        </w:tc>
        <w:tc>
          <w:tcPr>
            <w:tcW w:w="1828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1–2 минуты</w:t>
            </w:r>
          </w:p>
        </w:tc>
        <w:tc>
          <w:tcPr>
            <w:tcW w:w="1342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минуты</w:t>
            </w:r>
          </w:p>
        </w:tc>
        <w:tc>
          <w:tcPr>
            <w:tcW w:w="2205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1–2 минуты</w:t>
            </w:r>
          </w:p>
        </w:tc>
      </w:tr>
    </w:tbl>
    <w:p w:rsidR="00680683" w:rsidRPr="005C6ECB" w:rsidRDefault="00680683" w:rsidP="00680683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Times New Roman"/>
          <w:b/>
          <w:bCs/>
          <w:color w:val="000000"/>
          <w:spacing w:val="-7"/>
          <w:sz w:val="32"/>
          <w:szCs w:val="36"/>
          <w:lang w:eastAsia="ru-RU"/>
        </w:rPr>
      </w:pPr>
      <w:r w:rsidRPr="005C6ECB">
        <w:rPr>
          <w:rFonts w:ascii="Open Sans" w:eastAsia="Times New Roman" w:hAnsi="Open Sans" w:cs="Times New Roman"/>
          <w:b/>
          <w:bCs/>
          <w:color w:val="000000"/>
          <w:spacing w:val="-7"/>
          <w:sz w:val="32"/>
          <w:szCs w:val="36"/>
          <w:lang w:eastAsia="ru-RU"/>
        </w:rPr>
        <w:t>Таблица: примерный временной план занятия «Свойства бумаги»</w:t>
      </w:r>
    </w:p>
    <w:tbl>
      <w:tblPr>
        <w:tblStyle w:val="a3"/>
        <w:tblW w:w="10431" w:type="dxa"/>
        <w:tblInd w:w="-714" w:type="dxa"/>
        <w:tblLook w:val="04A0" w:firstRow="1" w:lastRow="0" w:firstColumn="1" w:lastColumn="0" w:noHBand="0" w:noVBand="1"/>
      </w:tblPr>
      <w:tblGrid>
        <w:gridCol w:w="1638"/>
        <w:gridCol w:w="1842"/>
        <w:gridCol w:w="1754"/>
        <w:gridCol w:w="1750"/>
        <w:gridCol w:w="1064"/>
        <w:gridCol w:w="1324"/>
        <w:gridCol w:w="1444"/>
      </w:tblGrid>
      <w:tr w:rsidR="0036432B" w:rsidRPr="00680683" w:rsidTr="0036432B">
        <w:trPr>
          <w:trHeight w:val="2272"/>
        </w:trPr>
        <w:tc>
          <w:tcPr>
            <w:tcW w:w="1482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Структурный компонент занятия</w:t>
            </w:r>
          </w:p>
        </w:tc>
        <w:tc>
          <w:tcPr>
            <w:tcW w:w="1712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Мотивирующее начало — включение в игровую ситуацию (в гости прилетает Бумажная фея)</w:t>
            </w:r>
          </w:p>
        </w:tc>
        <w:tc>
          <w:tcPr>
            <w:tcW w:w="1587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«Угадай предмет по звуку»</w:t>
            </w:r>
          </w:p>
        </w:tc>
        <w:tc>
          <w:tcPr>
            <w:tcW w:w="1632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средней степени интенсивности</w:t>
            </w:r>
          </w:p>
        </w:tc>
        <w:tc>
          <w:tcPr>
            <w:tcW w:w="1283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Игры-опыты с бумагой</w:t>
            </w:r>
          </w:p>
        </w:tc>
        <w:tc>
          <w:tcPr>
            <w:tcW w:w="1429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трубочкой и бумажным шариком («Закати мяч в ворота»)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36432B" w:rsidRPr="00680683" w:rsidTr="0036432B">
        <w:trPr>
          <w:trHeight w:val="875"/>
        </w:trPr>
        <w:tc>
          <w:tcPr>
            <w:tcW w:w="1482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</w:t>
            </w:r>
          </w:p>
        </w:tc>
        <w:tc>
          <w:tcPr>
            <w:tcW w:w="1712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1–2 минуты</w:t>
            </w:r>
          </w:p>
        </w:tc>
        <w:tc>
          <w:tcPr>
            <w:tcW w:w="1587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минуты</w:t>
            </w:r>
          </w:p>
        </w:tc>
        <w:tc>
          <w:tcPr>
            <w:tcW w:w="1632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минуты</w:t>
            </w:r>
          </w:p>
        </w:tc>
        <w:tc>
          <w:tcPr>
            <w:tcW w:w="1283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3–4 минуты</w:t>
            </w:r>
          </w:p>
        </w:tc>
        <w:tc>
          <w:tcPr>
            <w:tcW w:w="1429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2–3 минуты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минута</w:t>
            </w:r>
          </w:p>
        </w:tc>
      </w:tr>
    </w:tbl>
    <w:p w:rsidR="00680683" w:rsidRPr="005C6ECB" w:rsidRDefault="00680683" w:rsidP="00680683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Times New Roman"/>
          <w:b/>
          <w:bCs/>
          <w:color w:val="000000"/>
          <w:spacing w:val="-7"/>
          <w:sz w:val="32"/>
          <w:szCs w:val="36"/>
          <w:lang w:eastAsia="ru-RU"/>
        </w:rPr>
      </w:pPr>
      <w:r w:rsidRPr="005C6ECB">
        <w:rPr>
          <w:rFonts w:ascii="Open Sans" w:eastAsia="Times New Roman" w:hAnsi="Open Sans" w:cs="Times New Roman"/>
          <w:b/>
          <w:bCs/>
          <w:color w:val="000000"/>
          <w:spacing w:val="-7"/>
          <w:sz w:val="32"/>
          <w:szCs w:val="36"/>
          <w:lang w:eastAsia="ru-RU"/>
        </w:rPr>
        <w:t>Таблица: примерный временной план интегрированного занятия «Учим цвета»</w:t>
      </w:r>
    </w:p>
    <w:tbl>
      <w:tblPr>
        <w:tblStyle w:val="a3"/>
        <w:tblW w:w="10939" w:type="dxa"/>
        <w:tblInd w:w="-998" w:type="dxa"/>
        <w:tblLook w:val="04A0" w:firstRow="1" w:lastRow="0" w:firstColumn="1" w:lastColumn="0" w:noHBand="0" w:noVBand="1"/>
      </w:tblPr>
      <w:tblGrid>
        <w:gridCol w:w="1638"/>
        <w:gridCol w:w="2096"/>
        <w:gridCol w:w="1754"/>
        <w:gridCol w:w="1587"/>
        <w:gridCol w:w="1754"/>
        <w:gridCol w:w="2525"/>
        <w:gridCol w:w="1011"/>
        <w:gridCol w:w="1939"/>
      </w:tblGrid>
      <w:tr w:rsidR="008841CD" w:rsidRPr="00680683" w:rsidTr="008841CD">
        <w:trPr>
          <w:trHeight w:val="1489"/>
        </w:trPr>
        <w:tc>
          <w:tcPr>
            <w:tcW w:w="1253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Структурный компонент занятия</w:t>
            </w:r>
          </w:p>
        </w:tc>
        <w:tc>
          <w:tcPr>
            <w:tcW w:w="1603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момент, включение в игровую ситуацию</w:t>
            </w:r>
          </w:p>
        </w:tc>
        <w:tc>
          <w:tcPr>
            <w:tcW w:w="1341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«Разложи кубики по цветам»</w:t>
            </w:r>
          </w:p>
        </w:tc>
        <w:tc>
          <w:tcPr>
            <w:tcW w:w="1214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Музыкально-ритмическое упражнение</w:t>
            </w:r>
          </w:p>
        </w:tc>
        <w:tc>
          <w:tcPr>
            <w:tcW w:w="1341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«Цвета и формы»</w:t>
            </w:r>
          </w:p>
        </w:tc>
        <w:tc>
          <w:tcPr>
            <w:tcW w:w="1931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 со смешиванием красок в воде</w:t>
            </w:r>
          </w:p>
        </w:tc>
        <w:tc>
          <w:tcPr>
            <w:tcW w:w="773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Игры-опыты с водой</w:t>
            </w:r>
          </w:p>
        </w:tc>
        <w:tc>
          <w:tcPr>
            <w:tcW w:w="1483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Нетрадиционное рисование (</w:t>
            </w:r>
            <w:proofErr w:type="spellStart"/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пальцеграфия</w:t>
            </w:r>
            <w:proofErr w:type="spellEnd"/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841CD" w:rsidRPr="00680683" w:rsidTr="008841CD">
        <w:trPr>
          <w:trHeight w:val="743"/>
        </w:trPr>
        <w:tc>
          <w:tcPr>
            <w:tcW w:w="1253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</w:t>
            </w:r>
          </w:p>
        </w:tc>
        <w:tc>
          <w:tcPr>
            <w:tcW w:w="1603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минута</w:t>
            </w:r>
          </w:p>
        </w:tc>
        <w:tc>
          <w:tcPr>
            <w:tcW w:w="1341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2–3 минуты</w:t>
            </w:r>
          </w:p>
        </w:tc>
        <w:tc>
          <w:tcPr>
            <w:tcW w:w="1214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минуты</w:t>
            </w:r>
          </w:p>
        </w:tc>
        <w:tc>
          <w:tcPr>
            <w:tcW w:w="1341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минуты</w:t>
            </w:r>
          </w:p>
        </w:tc>
        <w:tc>
          <w:tcPr>
            <w:tcW w:w="1931" w:type="dxa"/>
            <w:hideMark/>
          </w:tcPr>
          <w:p w:rsidR="00680683" w:rsidRPr="00680683" w:rsidRDefault="00680683" w:rsidP="008841CD">
            <w:pPr>
              <w:spacing w:after="300"/>
              <w:ind w:right="4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минуты</w:t>
            </w:r>
          </w:p>
        </w:tc>
        <w:tc>
          <w:tcPr>
            <w:tcW w:w="773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2–3 минуты</w:t>
            </w:r>
          </w:p>
        </w:tc>
        <w:tc>
          <w:tcPr>
            <w:tcW w:w="1483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минуты</w:t>
            </w:r>
          </w:p>
        </w:tc>
      </w:tr>
    </w:tbl>
    <w:p w:rsidR="00680683" w:rsidRPr="005C6ECB" w:rsidRDefault="00680683" w:rsidP="00680683">
      <w:pPr>
        <w:shd w:val="clear" w:color="auto" w:fill="FFFFFF"/>
        <w:spacing w:before="300" w:after="150" w:line="240" w:lineRule="auto"/>
        <w:jc w:val="both"/>
        <w:outlineLvl w:val="1"/>
        <w:rPr>
          <w:rFonts w:ascii="Open Sans" w:eastAsia="Times New Roman" w:hAnsi="Open Sans" w:cs="Times New Roman"/>
          <w:b/>
          <w:bCs/>
          <w:color w:val="000000"/>
          <w:spacing w:val="-7"/>
          <w:sz w:val="36"/>
          <w:szCs w:val="48"/>
          <w:lang w:eastAsia="ru-RU"/>
        </w:rPr>
      </w:pPr>
      <w:r w:rsidRPr="005C6ECB">
        <w:rPr>
          <w:rFonts w:ascii="Open Sans" w:eastAsia="Times New Roman" w:hAnsi="Open Sans" w:cs="Times New Roman"/>
          <w:b/>
          <w:bCs/>
          <w:color w:val="000000"/>
          <w:spacing w:val="-7"/>
          <w:sz w:val="36"/>
          <w:szCs w:val="48"/>
          <w:lang w:eastAsia="ru-RU"/>
        </w:rPr>
        <w:t>Анализ и диагностика познавательно-исследов</w:t>
      </w:r>
      <w:r w:rsidR="005C6ECB">
        <w:rPr>
          <w:rFonts w:ascii="Open Sans" w:eastAsia="Times New Roman" w:hAnsi="Open Sans" w:cs="Times New Roman"/>
          <w:b/>
          <w:bCs/>
          <w:color w:val="000000"/>
          <w:spacing w:val="-7"/>
          <w:sz w:val="36"/>
          <w:szCs w:val="48"/>
          <w:lang w:eastAsia="ru-RU"/>
        </w:rPr>
        <w:t>ательской деятельности детей 2</w:t>
      </w:r>
      <w:r w:rsidRPr="005C6ECB">
        <w:rPr>
          <w:rFonts w:ascii="Open Sans" w:eastAsia="Times New Roman" w:hAnsi="Open Sans" w:cs="Times New Roman"/>
          <w:b/>
          <w:bCs/>
          <w:color w:val="000000"/>
          <w:spacing w:val="-7"/>
          <w:sz w:val="36"/>
          <w:szCs w:val="48"/>
          <w:lang w:eastAsia="ru-RU"/>
        </w:rPr>
        <w:t>–3 лет</w:t>
      </w:r>
    </w:p>
    <w:p w:rsidR="00680683" w:rsidRPr="00680683" w:rsidRDefault="00680683" w:rsidP="0068068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Чтобы показать динамику изменений на уровне «было — стало», «не умел — научился», «не знает — знает», проводится диагностика исследовательских умений дошкольников. В первой младшей группе мониторинг познавательной активности и способностей начинается с момента поступления детей в ДОУ. Воспитателю рекомендуется завести портфолио на каждого ребёнка — папку, в которую вкладываются отчёты диагностики различных умений, сведения о достижениях, планы коррекции в каких-либо образовательных областях.</w:t>
      </w:r>
    </w:p>
    <w:p w:rsidR="00680683" w:rsidRPr="00680683" w:rsidRDefault="00680683" w:rsidP="0068068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Диагностика познавательно-исследовательской деятельности детей 1,5–3 лет проводится в двух направлениях:</w:t>
      </w:r>
    </w:p>
    <w:p w:rsidR="00680683" w:rsidRPr="00680683" w:rsidRDefault="00680683" w:rsidP="0068068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680683">
        <w:rPr>
          <w:rFonts w:ascii="Open Sans" w:eastAsia="Times New Roman" w:hAnsi="Open Sans" w:cs="Times New Roman"/>
          <w:b/>
          <w:bCs/>
          <w:color w:val="1B1C2A"/>
          <w:sz w:val="23"/>
          <w:szCs w:val="23"/>
          <w:lang w:eastAsia="ru-RU"/>
        </w:rPr>
        <w:t>Первичная диагностика — определение уровня активности исследовательских способностей в начале учебного года или перед внедрением новой обучающей технологии.</w:t>
      </w:r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 Педагогическое исследование проводится в форме беседы с родителями или их анкетирования и наблюдения за деятельностью детей.</w:t>
      </w:r>
    </w:p>
    <w:p w:rsidR="00680683" w:rsidRPr="00680683" w:rsidRDefault="00680683" w:rsidP="0068068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680683">
        <w:rPr>
          <w:rFonts w:ascii="Open Sans" w:eastAsia="Times New Roman" w:hAnsi="Open Sans" w:cs="Times New Roman"/>
          <w:b/>
          <w:bCs/>
          <w:color w:val="1B1C2A"/>
          <w:sz w:val="23"/>
          <w:szCs w:val="23"/>
          <w:lang w:eastAsia="ru-RU"/>
        </w:rPr>
        <w:t>Специальная диагностика — спланированные и подготовленные мероприятия, предназначенные для максимального раскрытия способностей детей и их фиксирования.</w:t>
      </w:r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 Для младших дошкольников мониторинг проводится в виде игровых ситуаций и упражнений.</w:t>
      </w:r>
    </w:p>
    <w:p w:rsidR="00680683" w:rsidRPr="00680683" w:rsidRDefault="00680683" w:rsidP="0068068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680683">
        <w:rPr>
          <w:rFonts w:ascii="Open Sans" w:eastAsia="Times New Roman" w:hAnsi="Open Sans" w:cs="Times New Roman"/>
          <w:b/>
          <w:bCs/>
          <w:color w:val="1B1C2A"/>
          <w:sz w:val="23"/>
          <w:szCs w:val="23"/>
          <w:lang w:eastAsia="ru-RU"/>
        </w:rPr>
        <w:t>Для определения места исследовательской деятельности в предпочтения детей проводится диагностика по методу Л. Н. Прохоровой «Выбор деятельности».</w:t>
      </w:r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 Ребёнку предлагается рассмотреть картинки с изображением различных занятий: дети играют в кубики, изучают книги, проводят опыт, поливают цветы, рисуют, собирают конструктор. Ребёнку </w:t>
      </w:r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lastRenderedPageBreak/>
        <w:t>предлагается выбрать три ситуации, в которых он хотел бы оказаться. Выбор фиксируется в групповой таблице, воспитатель определяет заинтересованность коллектива в экспериментировании.</w:t>
      </w:r>
    </w:p>
    <w:p w:rsidR="00680683" w:rsidRPr="00680683" w:rsidRDefault="00680683" w:rsidP="0068068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680683">
        <w:rPr>
          <w:rFonts w:ascii="Open Sans" w:eastAsia="Times New Roman" w:hAnsi="Open Sans" w:cs="Times New Roman"/>
          <w:b/>
          <w:bCs/>
          <w:color w:val="1B1C2A"/>
          <w:sz w:val="23"/>
          <w:szCs w:val="23"/>
          <w:lang w:eastAsia="ru-RU"/>
        </w:rPr>
        <w:t>Методика «Маленький исследователь» Л. Н. Прохоровой предназначена для мониторинга исследовательских интересов детей — с какими материалами и инструментами им нравится работать.</w:t>
      </w:r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 Для проведения диагностики рекомендуется использовать игрушку или перчаточную куклу — визуализацию маленького исследователя. «Гость» просит ребёнка показать ему уголок экспериментирования и хочет совет — с чем бы ему познакомиться. Ребёнок должен сделать три выбора, которые фиксируются в бланк мониторинга.</w:t>
      </w:r>
    </w:p>
    <w:p w:rsidR="00680683" w:rsidRPr="005C6ECB" w:rsidRDefault="00680683" w:rsidP="005C6ECB">
      <w:pPr>
        <w:shd w:val="clear" w:color="auto" w:fill="FFFFFF"/>
        <w:spacing w:before="300" w:after="150" w:line="240" w:lineRule="auto"/>
        <w:jc w:val="center"/>
        <w:outlineLvl w:val="2"/>
        <w:rPr>
          <w:rFonts w:ascii="Open Sans" w:eastAsia="Times New Roman" w:hAnsi="Open Sans" w:cs="Times New Roman"/>
          <w:b/>
          <w:bCs/>
          <w:color w:val="000000"/>
          <w:spacing w:val="-7"/>
          <w:sz w:val="38"/>
          <w:szCs w:val="42"/>
          <w:lang w:eastAsia="ru-RU"/>
        </w:rPr>
      </w:pPr>
      <w:r w:rsidRPr="005C6ECB">
        <w:rPr>
          <w:rFonts w:ascii="Open Sans" w:eastAsia="Times New Roman" w:hAnsi="Open Sans" w:cs="Times New Roman"/>
          <w:b/>
          <w:bCs/>
          <w:color w:val="000000"/>
          <w:spacing w:val="-7"/>
          <w:sz w:val="38"/>
          <w:szCs w:val="42"/>
          <w:lang w:eastAsia="ru-RU"/>
        </w:rPr>
        <w:t>Таблица: пример заполнения бланка для диагностик «Выбор деятельности»</w:t>
      </w:r>
    </w:p>
    <w:tbl>
      <w:tblPr>
        <w:tblStyle w:val="a3"/>
        <w:tblW w:w="9975" w:type="dxa"/>
        <w:tblLook w:val="04A0" w:firstRow="1" w:lastRow="0" w:firstColumn="1" w:lastColumn="0" w:noHBand="0" w:noVBand="1"/>
      </w:tblPr>
      <w:tblGrid>
        <w:gridCol w:w="1494"/>
        <w:gridCol w:w="3489"/>
        <w:gridCol w:w="982"/>
        <w:gridCol w:w="757"/>
        <w:gridCol w:w="982"/>
        <w:gridCol w:w="757"/>
        <w:gridCol w:w="757"/>
        <w:gridCol w:w="757"/>
      </w:tblGrid>
      <w:tr w:rsidR="00680683" w:rsidRPr="00680683" w:rsidTr="008841CD">
        <w:trPr>
          <w:trHeight w:val="568"/>
        </w:trPr>
        <w:tc>
          <w:tcPr>
            <w:tcW w:w="0" w:type="auto"/>
            <w:vMerge w:val="restart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ребёнка</w:t>
            </w:r>
          </w:p>
        </w:tc>
        <w:tc>
          <w:tcPr>
            <w:tcW w:w="0" w:type="auto"/>
            <w:gridSpan w:val="6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деятельности</w:t>
            </w:r>
          </w:p>
        </w:tc>
      </w:tr>
      <w:tr w:rsidR="00680683" w:rsidRPr="00680683" w:rsidTr="008841CD">
        <w:trPr>
          <w:trHeight w:val="583"/>
        </w:trPr>
        <w:tc>
          <w:tcPr>
            <w:tcW w:w="0" w:type="auto"/>
            <w:vMerge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0683" w:rsidRPr="00680683" w:rsidTr="00CC52FD">
        <w:trPr>
          <w:trHeight w:val="568"/>
        </w:trPr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683" w:rsidRPr="00680683" w:rsidTr="00CC52FD">
        <w:trPr>
          <w:trHeight w:val="568"/>
        </w:trPr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80683" w:rsidRPr="00680683" w:rsidTr="00CC52FD">
        <w:trPr>
          <w:trHeight w:val="568"/>
        </w:trPr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80683" w:rsidRPr="00680683" w:rsidTr="00CC52FD">
        <w:trPr>
          <w:trHeight w:val="568"/>
        </w:trPr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80683" w:rsidRPr="00680683" w:rsidTr="008841CD">
        <w:trPr>
          <w:trHeight w:val="568"/>
        </w:trPr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5–15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&lt;…&gt;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683" w:rsidRPr="00680683" w:rsidTr="008841CD">
        <w:trPr>
          <w:trHeight w:val="568"/>
        </w:trPr>
        <w:tc>
          <w:tcPr>
            <w:tcW w:w="0" w:type="auto"/>
            <w:gridSpan w:val="2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680683" w:rsidRPr="00680683" w:rsidRDefault="00680683" w:rsidP="0068068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Номера выбора соответствовали видам деятельности: 1 — игра, 2 — чтение, 3 — экспериментирование, 4 — труд в зелёном уголке, 5 — изобразительная деятельность, 6 — конструирование из разных материалов. Таким образом, полученные данные указывают на то, что экспериментирование находится среди детских предпочтений наряду с игровой деятельностью и уходом за растениями.</w:t>
      </w:r>
    </w:p>
    <w:p w:rsidR="00680683" w:rsidRPr="00680683" w:rsidRDefault="00680683" w:rsidP="0068068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Результаты оценки познавательно-исследовательской деятельности детей воспитатель заносит в карты наблюдений (можно сделать отдельно на каждого ребёнка или общую на группу).</w:t>
      </w:r>
    </w:p>
    <w:p w:rsidR="00680683" w:rsidRPr="005C6ECB" w:rsidRDefault="00680683" w:rsidP="00680683">
      <w:pPr>
        <w:shd w:val="clear" w:color="auto" w:fill="FFFFFF"/>
        <w:spacing w:before="300" w:after="150" w:line="240" w:lineRule="auto"/>
        <w:jc w:val="both"/>
        <w:outlineLvl w:val="2"/>
        <w:rPr>
          <w:rFonts w:ascii="Open Sans" w:eastAsia="Times New Roman" w:hAnsi="Open Sans" w:cs="Times New Roman"/>
          <w:b/>
          <w:bCs/>
          <w:color w:val="000000"/>
          <w:spacing w:val="-7"/>
          <w:sz w:val="38"/>
          <w:szCs w:val="42"/>
          <w:lang w:eastAsia="ru-RU"/>
        </w:rPr>
      </w:pPr>
      <w:r w:rsidRPr="005C6ECB">
        <w:rPr>
          <w:rFonts w:ascii="Open Sans" w:eastAsia="Times New Roman" w:hAnsi="Open Sans" w:cs="Times New Roman"/>
          <w:b/>
          <w:bCs/>
          <w:color w:val="000000"/>
          <w:spacing w:val="-7"/>
          <w:sz w:val="38"/>
          <w:szCs w:val="42"/>
          <w:lang w:eastAsia="ru-RU"/>
        </w:rPr>
        <w:t>Таблица: пример заполнения карты наблюдений по А. И. Ивановой</w:t>
      </w:r>
    </w:p>
    <w:tbl>
      <w:tblPr>
        <w:tblStyle w:val="a3"/>
        <w:tblW w:w="11624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2463"/>
        <w:gridCol w:w="798"/>
        <w:gridCol w:w="850"/>
        <w:gridCol w:w="1276"/>
        <w:gridCol w:w="992"/>
        <w:gridCol w:w="1276"/>
        <w:gridCol w:w="850"/>
        <w:gridCol w:w="1134"/>
        <w:gridCol w:w="851"/>
        <w:gridCol w:w="1134"/>
      </w:tblGrid>
      <w:tr w:rsidR="008841CD" w:rsidRPr="00680683" w:rsidTr="008841CD">
        <w:tc>
          <w:tcPr>
            <w:tcW w:w="2463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798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</w:t>
            </w:r>
          </w:p>
        </w:tc>
        <w:tc>
          <w:tcPr>
            <w:tcW w:w="850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</w:t>
            </w:r>
          </w:p>
        </w:tc>
        <w:tc>
          <w:tcPr>
            <w:tcW w:w="1276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Инициативность</w:t>
            </w:r>
          </w:p>
        </w:tc>
        <w:tc>
          <w:tcPr>
            <w:tcW w:w="992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</w:p>
        </w:tc>
        <w:tc>
          <w:tcPr>
            <w:tcW w:w="1276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Оригинальность</w:t>
            </w:r>
          </w:p>
        </w:tc>
        <w:tc>
          <w:tcPr>
            <w:tcW w:w="850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Упорство</w:t>
            </w:r>
          </w:p>
        </w:tc>
        <w:tc>
          <w:tcPr>
            <w:tcW w:w="1134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Любознательность</w:t>
            </w:r>
          </w:p>
        </w:tc>
        <w:tc>
          <w:tcPr>
            <w:tcW w:w="851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Восприимчивость к новым </w:t>
            </w: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методам</w:t>
            </w:r>
          </w:p>
        </w:tc>
        <w:tc>
          <w:tcPr>
            <w:tcW w:w="1134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Познавательный компонент</w:t>
            </w:r>
          </w:p>
        </w:tc>
      </w:tr>
      <w:tr w:rsidR="008841CD" w:rsidRPr="00680683" w:rsidTr="008841CD">
        <w:tc>
          <w:tcPr>
            <w:tcW w:w="2463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Поисковая игра в сенсорном бассейне (поиск камешков среди песка)</w:t>
            </w:r>
          </w:p>
        </w:tc>
        <w:tc>
          <w:tcPr>
            <w:tcW w:w="798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41CD" w:rsidRPr="00680683" w:rsidTr="008841CD">
        <w:tc>
          <w:tcPr>
            <w:tcW w:w="2463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Игра-опыт «Реактивный шарик»</w:t>
            </w:r>
          </w:p>
        </w:tc>
        <w:tc>
          <w:tcPr>
            <w:tcW w:w="798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41CD" w:rsidRPr="00680683" w:rsidTr="008841CD">
        <w:tc>
          <w:tcPr>
            <w:tcW w:w="2463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прогулке «Таяние сосулек»</w:t>
            </w:r>
          </w:p>
        </w:tc>
        <w:tc>
          <w:tcPr>
            <w:tcW w:w="798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680683" w:rsidRPr="00680683" w:rsidRDefault="00680683" w:rsidP="0068068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680683" w:rsidRPr="00680683" w:rsidRDefault="00680683" w:rsidP="0068068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Оценка познавательно-исследовательских навыков и умений проводилась по шкале от 1 до 3, где 1 — показатель низкого уровня, 2 — средний уровень, 3 — высокий уровень развития. По данным в таблице можно сделать вывод, что ребёнок, за которым наблюдал воспитатель, активный и любознательны, стремится к поиску новых знаний, но быстро теряет интерес и ленится. Исходя из этого педагог наметит корректировку с целью воспитания настойчивости, усидчивости и ответственности.</w:t>
      </w:r>
    </w:p>
    <w:p w:rsidR="00680683" w:rsidRPr="005C6ECB" w:rsidRDefault="00680683" w:rsidP="00680683">
      <w:pPr>
        <w:shd w:val="clear" w:color="auto" w:fill="FFFFFF"/>
        <w:spacing w:before="300" w:after="150" w:line="240" w:lineRule="auto"/>
        <w:jc w:val="both"/>
        <w:outlineLvl w:val="1"/>
        <w:rPr>
          <w:rFonts w:ascii="Open Sans" w:eastAsia="Times New Roman" w:hAnsi="Open Sans" w:cs="Times New Roman"/>
          <w:b/>
          <w:bCs/>
          <w:color w:val="000000"/>
          <w:spacing w:val="-7"/>
          <w:sz w:val="42"/>
          <w:szCs w:val="48"/>
          <w:lang w:eastAsia="ru-RU"/>
        </w:rPr>
      </w:pPr>
      <w:r w:rsidRPr="005C6ECB">
        <w:rPr>
          <w:rFonts w:ascii="Open Sans" w:eastAsia="Times New Roman" w:hAnsi="Open Sans" w:cs="Times New Roman"/>
          <w:b/>
          <w:bCs/>
          <w:color w:val="000000"/>
          <w:spacing w:val="-7"/>
          <w:sz w:val="42"/>
          <w:szCs w:val="48"/>
          <w:lang w:eastAsia="ru-RU"/>
        </w:rPr>
        <w:t>Развитие познавательной деятельности как тема по самообразованию воспитателя первой младшей группы</w:t>
      </w:r>
    </w:p>
    <w:p w:rsidR="00680683" w:rsidRPr="00680683" w:rsidRDefault="00680683" w:rsidP="0068068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Самообразование — обязательный компонент профессиональной деятельности педагога. Воспитатель выбирает тему для изучения, знакомится с новейшими методическими разработками, внедряет практические рекомендации в работу с детьми.</w:t>
      </w:r>
    </w:p>
    <w:p w:rsidR="00680683" w:rsidRPr="00680683" w:rsidRDefault="00680683" w:rsidP="0068068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Актуальные темы самообразования по познавательно-исследовательской деятельности детей раннего возраста:</w:t>
      </w:r>
    </w:p>
    <w:p w:rsidR="00680683" w:rsidRPr="00680683" w:rsidRDefault="00680683" w:rsidP="0068068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«Использование информационно-компьютерных технологий на занятиях в первой младшей группе»;</w:t>
      </w:r>
    </w:p>
    <w:p w:rsidR="00680683" w:rsidRPr="00680683" w:rsidRDefault="00680683" w:rsidP="0068068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«Приобщение младших дошкольников к </w:t>
      </w:r>
      <w:proofErr w:type="spellStart"/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природосберегающим</w:t>
      </w:r>
      <w:proofErr w:type="spellEnd"/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 проектам и акциям»;</w:t>
      </w:r>
    </w:p>
    <w:p w:rsidR="00680683" w:rsidRPr="005C6ECB" w:rsidRDefault="00680683" w:rsidP="005C6ECB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«Игровые технологии в экспериментировании, в т. ч. ТРИЗ-технологии»;</w:t>
      </w:r>
    </w:p>
    <w:p w:rsidR="00680683" w:rsidRPr="00680683" w:rsidRDefault="00680683" w:rsidP="0068068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«Формы работы с родителями: мастер-классы, консультации, открытые занятия по экспериментированию».</w:t>
      </w:r>
    </w:p>
    <w:p w:rsidR="00680683" w:rsidRPr="00680683" w:rsidRDefault="00680683" w:rsidP="00680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680683" w:rsidRPr="00680683" w:rsidRDefault="00680683" w:rsidP="00680683">
      <w:p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r w:rsidRPr="00680683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t>Взаимодействие с родителями является одним из направлений работы воспитателя</w:t>
      </w:r>
    </w:p>
    <w:p w:rsidR="00680683" w:rsidRPr="00680683" w:rsidRDefault="00680683" w:rsidP="0068068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О практических нововведениях и наработках в рамках выбранной темы воспитатель сообщается на педсоветах и круглых столах. Подробные конспекты занятий и статьи об инновационных методах воспитания следует отправлять на публикацию в периодические издания для работников ДОУ. В настоящее время существуют интернет-порталы для воспитателей и учителей, где также можно бесплатно разместить свои материалы с указанием авторства. Публикации печатных и видеоматериалов пригодятся в период прохождения аттестации.</w:t>
      </w:r>
    </w:p>
    <w:p w:rsidR="00680683" w:rsidRPr="00680683" w:rsidRDefault="00680683" w:rsidP="0068068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68068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lastRenderedPageBreak/>
        <w:t>Ставить опыты над предметами ближайшего окружения — естественная потребность детей раннего возраста. Изучение природы для малышей становится увлекательным процессом. С первого года обучения в детском саду ребята проникаются исследовательской деятельностью. В них зарождаются качества, необходимые для дальнейшего обучения, — активность, предприимчивость, настойчивость, любознательность.</w:t>
      </w:r>
    </w:p>
    <w:p w:rsidR="003F4DEF" w:rsidRDefault="003F4DEF"/>
    <w:sectPr w:rsidR="003F4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365B"/>
    <w:multiLevelType w:val="multilevel"/>
    <w:tmpl w:val="1998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73ADE"/>
    <w:multiLevelType w:val="multilevel"/>
    <w:tmpl w:val="50D2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F38D9"/>
    <w:multiLevelType w:val="multilevel"/>
    <w:tmpl w:val="52D2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E3BE5"/>
    <w:multiLevelType w:val="multilevel"/>
    <w:tmpl w:val="F1F4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C61D5"/>
    <w:multiLevelType w:val="multilevel"/>
    <w:tmpl w:val="FD54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2B78B4"/>
    <w:multiLevelType w:val="multilevel"/>
    <w:tmpl w:val="D482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CD3349"/>
    <w:multiLevelType w:val="multilevel"/>
    <w:tmpl w:val="5D8E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3835B0"/>
    <w:multiLevelType w:val="multilevel"/>
    <w:tmpl w:val="B59A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DD2C36"/>
    <w:multiLevelType w:val="multilevel"/>
    <w:tmpl w:val="ACFA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303EE6"/>
    <w:multiLevelType w:val="multilevel"/>
    <w:tmpl w:val="6BBE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3F03E1"/>
    <w:multiLevelType w:val="multilevel"/>
    <w:tmpl w:val="D8280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8F0F09"/>
    <w:multiLevelType w:val="multilevel"/>
    <w:tmpl w:val="FEBC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865782"/>
    <w:multiLevelType w:val="multilevel"/>
    <w:tmpl w:val="981C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1C386E"/>
    <w:multiLevelType w:val="multilevel"/>
    <w:tmpl w:val="0212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6263CD"/>
    <w:multiLevelType w:val="multilevel"/>
    <w:tmpl w:val="DA54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C2FFA"/>
    <w:multiLevelType w:val="multilevel"/>
    <w:tmpl w:val="74E0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197AC2"/>
    <w:multiLevelType w:val="multilevel"/>
    <w:tmpl w:val="868A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937F4A"/>
    <w:multiLevelType w:val="multilevel"/>
    <w:tmpl w:val="0592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443FBD"/>
    <w:multiLevelType w:val="multilevel"/>
    <w:tmpl w:val="00DA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677C8D"/>
    <w:multiLevelType w:val="multilevel"/>
    <w:tmpl w:val="DBD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AF7F88"/>
    <w:multiLevelType w:val="multilevel"/>
    <w:tmpl w:val="AC12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0079BD"/>
    <w:multiLevelType w:val="multilevel"/>
    <w:tmpl w:val="560C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3E7175"/>
    <w:multiLevelType w:val="multilevel"/>
    <w:tmpl w:val="E154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0507C6"/>
    <w:multiLevelType w:val="multilevel"/>
    <w:tmpl w:val="B820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A8021B"/>
    <w:multiLevelType w:val="multilevel"/>
    <w:tmpl w:val="0638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446C37"/>
    <w:multiLevelType w:val="multilevel"/>
    <w:tmpl w:val="9E22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C879EB"/>
    <w:multiLevelType w:val="multilevel"/>
    <w:tmpl w:val="0D8A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CC091A"/>
    <w:multiLevelType w:val="multilevel"/>
    <w:tmpl w:val="CC9E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2E6DB7"/>
    <w:multiLevelType w:val="multilevel"/>
    <w:tmpl w:val="AA3A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4"/>
  </w:num>
  <w:num w:numId="3">
    <w:abstractNumId w:val="13"/>
  </w:num>
  <w:num w:numId="4">
    <w:abstractNumId w:val="19"/>
  </w:num>
  <w:num w:numId="5">
    <w:abstractNumId w:val="14"/>
  </w:num>
  <w:num w:numId="6">
    <w:abstractNumId w:val="10"/>
  </w:num>
  <w:num w:numId="7">
    <w:abstractNumId w:val="11"/>
  </w:num>
  <w:num w:numId="8">
    <w:abstractNumId w:val="25"/>
  </w:num>
  <w:num w:numId="9">
    <w:abstractNumId w:val="1"/>
  </w:num>
  <w:num w:numId="10">
    <w:abstractNumId w:val="23"/>
  </w:num>
  <w:num w:numId="11">
    <w:abstractNumId w:val="6"/>
  </w:num>
  <w:num w:numId="12">
    <w:abstractNumId w:val="27"/>
  </w:num>
  <w:num w:numId="13">
    <w:abstractNumId w:val="3"/>
  </w:num>
  <w:num w:numId="14">
    <w:abstractNumId w:val="28"/>
  </w:num>
  <w:num w:numId="15">
    <w:abstractNumId w:val="22"/>
  </w:num>
  <w:num w:numId="16">
    <w:abstractNumId w:val="7"/>
  </w:num>
  <w:num w:numId="17">
    <w:abstractNumId w:val="26"/>
  </w:num>
  <w:num w:numId="18">
    <w:abstractNumId w:val="0"/>
  </w:num>
  <w:num w:numId="19">
    <w:abstractNumId w:val="18"/>
  </w:num>
  <w:num w:numId="20">
    <w:abstractNumId w:val="20"/>
  </w:num>
  <w:num w:numId="21">
    <w:abstractNumId w:val="24"/>
  </w:num>
  <w:num w:numId="22">
    <w:abstractNumId w:val="9"/>
  </w:num>
  <w:num w:numId="23">
    <w:abstractNumId w:val="12"/>
  </w:num>
  <w:num w:numId="24">
    <w:abstractNumId w:val="15"/>
  </w:num>
  <w:num w:numId="25">
    <w:abstractNumId w:val="8"/>
  </w:num>
  <w:num w:numId="26">
    <w:abstractNumId w:val="5"/>
  </w:num>
  <w:num w:numId="27">
    <w:abstractNumId w:val="17"/>
  </w:num>
  <w:num w:numId="28">
    <w:abstractNumId w:val="2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83"/>
    <w:rsid w:val="0036432B"/>
    <w:rsid w:val="003E0F34"/>
    <w:rsid w:val="003F4DEF"/>
    <w:rsid w:val="005C6ECB"/>
    <w:rsid w:val="00680683"/>
    <w:rsid w:val="008841CD"/>
    <w:rsid w:val="00CC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FFE8C-7E5B-45E1-B423-73270CE3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0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9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5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38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36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70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0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6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4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0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43652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6388462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18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548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9007986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6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9002110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725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75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31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10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300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06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112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66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61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05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94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82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176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2460393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kie.net/vidy-deyatelnosti-v-dou/poznavatelno-issledovatelskaya-deyatelnost-v-1-mladshey-gruppe.html" TargetMode="External"/><Relationship Id="rId13" Type="http://schemas.openxmlformats.org/officeDocument/2006/relationships/hyperlink" Target="https://melkie.net/vidy-deyatelnosti-v-dou/poznavatelno-issledovatelskaya-deyatelnost-v-1-mladshey-gruppe.html" TargetMode="External"/><Relationship Id="rId18" Type="http://schemas.openxmlformats.org/officeDocument/2006/relationships/hyperlink" Target="https://melkie.net/vidy-deyatelnosti-v-dou/poznavatelno-issledovatelskaya-deyatelnost-v-1-mladshey-grupp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lkie.net/vidy-deyatelnosti-v-dou/poznavatelno-issledovatelskaya-deyatelnost-v-1-mladshey-gruppe.html" TargetMode="External"/><Relationship Id="rId7" Type="http://schemas.openxmlformats.org/officeDocument/2006/relationships/hyperlink" Target="https://melkie.net/vidy-deyatelnosti-v-dou/poznavatelno-issledovatelskaya-deyatelnost-v-1-mladshey-gruppe.html" TargetMode="External"/><Relationship Id="rId12" Type="http://schemas.openxmlformats.org/officeDocument/2006/relationships/hyperlink" Target="https://melkie.net/vidy-deyatelnosti-v-dou/poznavatelno-issledovatelskaya-deyatelnost-v-1-mladshey-gruppe.html" TargetMode="External"/><Relationship Id="rId17" Type="http://schemas.openxmlformats.org/officeDocument/2006/relationships/hyperlink" Target="https://melkie.net/vidy-deyatelnosti-v-dou/poznavatelno-issledovatelskaya-deyatelnost-v-1-mladshey-grupp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lkie.net/vidy-deyatelnosti-v-dou/poznavatelno-issledovatelskaya-deyatelnost-v-1-mladshey-gruppe.html" TargetMode="External"/><Relationship Id="rId20" Type="http://schemas.openxmlformats.org/officeDocument/2006/relationships/hyperlink" Target="https://melkie.net/vidy-deyatelnosti-v-dou/poznavatelno-issledovatelskaya-deyatelnost-v-1-mladshey-grupp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lkie.net/vidy-deyatelnosti-v-dou/poznavatelno-issledovatelskaya-deyatelnost-v-1-mladshey-gruppe.html" TargetMode="External"/><Relationship Id="rId11" Type="http://schemas.openxmlformats.org/officeDocument/2006/relationships/hyperlink" Target="https://melkie.net/vidy-deyatelnosti-v-dou/poznavatelno-issledovatelskaya-deyatelnost-v-1-mladshey-gruppe.html" TargetMode="External"/><Relationship Id="rId5" Type="http://schemas.openxmlformats.org/officeDocument/2006/relationships/hyperlink" Target="https://melkie.net/vidy-deyatelnosti-v-dou/poznavatelno-issledovatelskaya-deyatelnost-v-1-mladshey-gruppe.html" TargetMode="External"/><Relationship Id="rId15" Type="http://schemas.openxmlformats.org/officeDocument/2006/relationships/hyperlink" Target="https://melkie.net/vidy-deyatelnosti-v-dou/poznavatelno-issledovatelskaya-deyatelnost-v-1-mladshey-gruppe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lkie.net/vidy-deyatelnosti-v-dou/poznavatelno-issledovatelskaya-deyatelnost-v-1-mladshey-gruppe.html" TargetMode="External"/><Relationship Id="rId19" Type="http://schemas.openxmlformats.org/officeDocument/2006/relationships/hyperlink" Target="https://melkie.net/vidy-deyatelnosti-v-dou/poznavatelno-issledovatelskaya-deyatelnost-v-1-mladshey-grupp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lkie.net/vidy-deyatelnosti-v-dou/poznavatelno-issledovatelskaya-deyatelnost-v-1-mladshey-gruppe.html" TargetMode="External"/><Relationship Id="rId14" Type="http://schemas.openxmlformats.org/officeDocument/2006/relationships/hyperlink" Target="https://melkie.net/vidy-deyatelnosti-v-dou/poznavatelno-issledovatelskaya-deyatelnost-v-1-mladshey-gruppe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4514</Words>
  <Characters>25732</Characters>
  <Application>Microsoft Office Word</Application>
  <DocSecurity>0</DocSecurity>
  <Lines>214</Lines>
  <Paragraphs>60</Paragraphs>
  <ScaleCrop>false</ScaleCrop>
  <Company>SPecialiST RePack</Company>
  <LinksUpToDate>false</LinksUpToDate>
  <CharactersWithSpaces>30186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</dc:creator>
  <cp:keywords/>
  <dc:description/>
  <cp:lastModifiedBy>дс1</cp:lastModifiedBy>
  <cp:revision>8</cp:revision>
  <dcterms:created xsi:type="dcterms:W3CDTF">2025-01-31T09:26:00Z</dcterms:created>
  <dcterms:modified xsi:type="dcterms:W3CDTF">2025-02-13T09:28:00Z</dcterms:modified>
</cp:coreProperties>
</file>