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44BD" w14:textId="344772BF" w:rsidR="005577CC" w:rsidRDefault="005577CC" w:rsidP="00E52623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44"/>
          <w:szCs w:val="44"/>
          <w:shd w:val="clear" w:color="auto" w:fill="FFFFFF"/>
        </w:rPr>
      </w:pPr>
    </w:p>
    <w:p w14:paraId="7357E6B5" w14:textId="77777777" w:rsidR="002504FF" w:rsidRPr="002504FF" w:rsidRDefault="002504FF" w:rsidP="00E5262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  <w:shd w:val="clear" w:color="auto" w:fill="FFFFFF"/>
        </w:rPr>
      </w:pPr>
      <w:r w:rsidRPr="002504FF">
        <w:rPr>
          <w:rFonts w:ascii="Times New Roman" w:hAnsi="Times New Roman" w:cs="Times New Roman"/>
          <w:b/>
          <w:i/>
          <w:color w:val="0070C0"/>
          <w:sz w:val="44"/>
          <w:szCs w:val="44"/>
          <w:shd w:val="clear" w:color="auto" w:fill="FFFFFF"/>
        </w:rPr>
        <w:t>Консультация для родителей</w:t>
      </w:r>
    </w:p>
    <w:p w14:paraId="0E3AAC3C" w14:textId="77777777" w:rsidR="002504FF" w:rsidRDefault="002504FF" w:rsidP="00E52623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  <w:r w:rsidRPr="002504FF"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>«Советы родителям по развитию познавательно-исследовательской деятельности детей дошкольного возраста»</w:t>
      </w:r>
    </w:p>
    <w:p w14:paraId="7BEE44A6" w14:textId="77777777" w:rsidR="002504FF" w:rsidRDefault="00F55746" w:rsidP="00E52623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5EC88D7E" wp14:editId="4EE90B9D">
            <wp:extent cx="6299835" cy="3545042"/>
            <wp:effectExtent l="19050" t="0" r="5715" b="0"/>
            <wp:docPr id="1" name="Рисунок 1" descr="https://1.bp.blogspot.com/-IqiOcrV_EKo/XkEKmv0bovI/AAAAAAAAB54/YOmJV7-e0bY8Y57mLOAfmlLeqUcnzw8WgCLcBGAsYHQ/s1600/qpfjkadsg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qiOcrV_EKo/XkEKmv0bovI/AAAAAAAAB54/YOmJV7-e0bY8Y57mLOAfmlLeqUcnzw8WgCLcBGAsYHQ/s1600/qpfjkadsgz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C7FC0" w14:textId="77777777" w:rsidR="002504FF" w:rsidRPr="002504FF" w:rsidRDefault="002504FF" w:rsidP="00E526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04FF">
        <w:rPr>
          <w:rFonts w:ascii="Verdana" w:hAnsi="Verdana"/>
          <w:color w:val="222222"/>
          <w:sz w:val="20"/>
          <w:szCs w:val="20"/>
        </w:rPr>
        <w:br/>
      </w:r>
      <w:r>
        <w:rPr>
          <w:rFonts w:ascii="Verdana" w:hAnsi="Verdana"/>
          <w:color w:val="222222"/>
          <w:sz w:val="20"/>
          <w:szCs w:val="20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</w:t>
      </w:r>
    </w:p>
    <w:p w14:paraId="064DD4E0" w14:textId="77777777" w:rsidR="002504FF" w:rsidRPr="002504FF" w:rsidRDefault="002504FF" w:rsidP="00E526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среди родителей 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</w:t>
      </w:r>
    </w:p>
    <w:p w14:paraId="72EC4D0B" w14:textId="77777777" w:rsidR="002504FF" w:rsidRPr="002504FF" w:rsidRDefault="002504FF" w:rsidP="00E526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что быстрее растворится? (морская соль, кусочки мыла, пена для ванн) и т. д.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Эксперимент можно провести во время любой деятельности.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Экспериментирование – это, наряду с игрой , ведущая деятельность дошкольника. Цель экспериментирования – вести детей вверх ступень за ступенью в познании окружающего мира. Ребёнок научится определять наилучший способ решения встающих перед ним задач и находить ответы на возникающие вопросы. </w:t>
      </w:r>
    </w:p>
    <w:p w14:paraId="6E549D9F" w14:textId="77777777" w:rsidR="002504FF" w:rsidRPr="00F55746" w:rsidRDefault="002504FF" w:rsidP="00E52623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этого необходимо соблюдать некоторые </w:t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правила:</w:t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Установите цель эксперимента (для чего мы проводим опыт).</w:t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2. Подберите материалы (список всего необходимого для проведения опыта).</w:t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3. Обсудите процесс (поэтапные инструкции по проведению эксперимента).</w:t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4. Подведите итоги (точное описание ожидаемого результата).</w:t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5. Объясните почему? Доступными для ребёнка словами.</w:t>
      </w:r>
    </w:p>
    <w:p w14:paraId="42FC6734" w14:textId="77777777" w:rsidR="00E52623" w:rsidRDefault="00F55746" w:rsidP="00E526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D6F7501" wp14:editId="2B404357">
            <wp:extent cx="3994150" cy="3266637"/>
            <wp:effectExtent l="0" t="0" r="6350" b="0"/>
            <wp:docPr id="4" name="Рисунок 4" descr="https://ds05.infourok.ru/uploads/ex/1215/000fb5fc-a766ccfa/hello_html_m58cf2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215/000fb5fc-a766ccfa/hello_html_m58cf2e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972" cy="331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E38B1" w14:textId="77777777" w:rsidR="00E52623" w:rsidRDefault="002504FF" w:rsidP="00E52623">
      <w:pPr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62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</w:t>
      </w:r>
    </w:p>
    <w:p w14:paraId="2A1A4308" w14:textId="2CD89378" w:rsidR="002504FF" w:rsidRPr="002504FF" w:rsidRDefault="002504FF" w:rsidP="00E526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574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lastRenderedPageBreak/>
        <w:t>Помните!</w:t>
      </w:r>
      <w:r w:rsidRPr="00F5574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При проведении эксперимента главное – безопасность вас и вашего ребёнка.</w:t>
      </w:r>
      <w:r w:rsidRPr="00F5574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Несколько несложных опытов для детей старшего дошкольного возраста.</w:t>
      </w:r>
      <w:r w:rsidRPr="00F5574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Спрятанная картина.</w:t>
      </w:r>
      <w:r w:rsidRPr="00F55746">
        <w:rPr>
          <w:rFonts w:ascii="Times New Roman" w:hAnsi="Times New Roman" w:cs="Times New Roman"/>
          <w:b/>
          <w:color w:val="00B050"/>
          <w:sz w:val="32"/>
          <w:szCs w:val="32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узнать, как маскируются животные.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Материалы: светло-желтый мелок, белая бумага, красная прозрачная папка из пластика.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Процесс: Желтым мелком нарисовать птичку на белой бумаге. Накрыть картинку красным прозрачным пластиком.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Итоги: Желтая птичка исчезла.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Вывод: Красный цвет -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Мыльные пузыри.</w:t>
      </w:r>
      <w:r w:rsidRPr="00F5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Сделать раствор для мыльных пузырей.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Материалы: жидкость для мытья посуды, чашка, соломинка.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Процесс: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Наполовину наполните чашку жидким мылом.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Доверху налейте чашку водой и размешайте.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Окуните соломинку в мыльный раствор.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Осторожно подуйте в соломинку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Итоги: У вас должны получиться мыльные пузыри.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Что плавает а, что тонет?</w:t>
      </w:r>
      <w:r w:rsidRPr="00F557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Выяснить, что не все предметы тонут.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Материалы: жидкость, предметы из различных материалов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Вывод: Предметы из дерева не тонут.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Куда деваются сахар и соль?</w:t>
      </w:r>
      <w:r w:rsidRPr="00F55746">
        <w:rPr>
          <w:rFonts w:ascii="Times New Roman" w:hAnsi="Times New Roman" w:cs="Times New Roman"/>
          <w:b/>
          <w:color w:val="00B050"/>
          <w:sz w:val="32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Выяснить, что сахар и соль растворяются в воде.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Материалы: Два прозрачных стакана с водой, сахар, соль.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Затем дать ребенку попробовать воду в этих же стаканах.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Вывод: Сахар и соль растворяются в воде.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Какого цвета вода?</w:t>
      </w:r>
      <w:r w:rsidRPr="00F55746">
        <w:rPr>
          <w:rFonts w:ascii="Times New Roman" w:hAnsi="Times New Roman" w:cs="Times New Roman"/>
          <w:b/>
          <w:color w:val="00B050"/>
          <w:sz w:val="32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Выяснить, что при смешивании получаются новые цвета.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Материалы: Прозрачные стаканы воды, гуашевые краски (красная, желтая, синяя).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Процесс: Окрасить воду в желтый цвет и понемногу добавлять красную краску, должна получиться оранжевая вода.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Окрасить воду в желтый цвет и понемногу добавлять синюю краску, должна получится зеленая вода.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Окрасить воду в синий цвет и понемногу добавлять красную краску, должна получиться фиолетовая вода.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же можно смешивать и сами краски.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Вывод: При смешении красок определенного цвета получается другой цвет.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55746">
        <w:rPr>
          <w:rFonts w:ascii="Times New Roman" w:hAnsi="Times New Roman" w:cs="Times New Roman"/>
          <w:b/>
          <w:color w:val="00B050"/>
          <w:sz w:val="32"/>
          <w:szCs w:val="28"/>
          <w:shd w:val="clear" w:color="auto" w:fill="FFFFFF"/>
        </w:rPr>
        <w:t>Куда девалась вода?</w:t>
      </w:r>
      <w:r w:rsidRPr="00F55746">
        <w:rPr>
          <w:rFonts w:ascii="Times New Roman" w:hAnsi="Times New Roman" w:cs="Times New Roman"/>
          <w:b/>
          <w:color w:val="00B050"/>
          <w:sz w:val="32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Выяснить, что ткань впитывает воду.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Материалы: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Вывод: Ткань впитывает воду и сама становится мокрой.</w:t>
      </w:r>
    </w:p>
    <w:p w14:paraId="4C8A4EFD" w14:textId="77777777" w:rsidR="008206E7" w:rsidRPr="002504FF" w:rsidRDefault="002504FF" w:rsidP="00E526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ведерка). Камешки интересно собирать в ведерко, а потом считать, рассматривать цвет. Гладкие камешки приятно катать между ладоней. 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 (флористика).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0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</w:t>
      </w:r>
    </w:p>
    <w:p w14:paraId="02267154" w14:textId="77777777" w:rsidR="00E52623" w:rsidRDefault="00E52623" w:rsidP="00E52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1052BE1" w14:textId="406A92F6" w:rsidR="002504FF" w:rsidRPr="002504FF" w:rsidRDefault="00E52623" w:rsidP="00E5262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Подготовила: </w:t>
      </w:r>
      <w:r w:rsidRPr="002504F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З.Д.Зеленцова</w:t>
      </w:r>
      <w:proofErr w:type="spellEnd"/>
      <w:r w:rsidRPr="00250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0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0BA89E2B" w14:textId="2A8B089A" w:rsidR="002504FF" w:rsidRPr="00E52623" w:rsidRDefault="00E52623" w:rsidP="00E52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4F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0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04F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04FF" w:rsidRPr="00E52623" w:rsidSect="002504FF">
      <w:pgSz w:w="11906" w:h="16838"/>
      <w:pgMar w:top="1134" w:right="851" w:bottom="624" w:left="1134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FF"/>
    <w:rsid w:val="002504FF"/>
    <w:rsid w:val="00496ACC"/>
    <w:rsid w:val="005577CC"/>
    <w:rsid w:val="008206E7"/>
    <w:rsid w:val="009733F5"/>
    <w:rsid w:val="00E52623"/>
    <w:rsid w:val="00F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7428"/>
  <w15:docId w15:val="{66120F77-8E12-E54F-9D7F-98B24B2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FF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2504FF"/>
    <w:pPr>
      <w:widowControl w:val="0"/>
      <w:autoSpaceDE w:val="0"/>
      <w:autoSpaceDN w:val="0"/>
      <w:spacing w:after="0" w:line="240" w:lineRule="auto"/>
      <w:ind w:left="172" w:right="93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F5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дс1</cp:lastModifiedBy>
  <cp:revision>3</cp:revision>
  <dcterms:created xsi:type="dcterms:W3CDTF">2021-02-19T05:19:00Z</dcterms:created>
  <dcterms:modified xsi:type="dcterms:W3CDTF">2025-02-13T09:16:00Z</dcterms:modified>
</cp:coreProperties>
</file>